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B6795" w14:textId="77777777" w:rsidR="00735431" w:rsidRDefault="00735431" w:rsidP="00735431">
      <w:pPr>
        <w:jc w:val="center"/>
        <w:rPr>
          <w:rFonts w:ascii="Calibri" w:hAnsi="Calibri"/>
          <w:bCs/>
          <w:lang w:eastAsia="en-US"/>
        </w:rPr>
      </w:pPr>
      <w:r>
        <w:rPr>
          <w:rFonts w:ascii="Calibri" w:hAnsi="Calibri"/>
          <w:bCs/>
          <w:lang w:eastAsia="en-US"/>
        </w:rPr>
        <w:t xml:space="preserve">                                                                                      </w:t>
      </w:r>
    </w:p>
    <w:p w14:paraId="5E91B331" w14:textId="77777777" w:rsidR="005E0F31" w:rsidRPr="00261989" w:rsidRDefault="00735431" w:rsidP="005E0F31">
      <w:pPr>
        <w:jc w:val="right"/>
        <w:rPr>
          <w:b/>
          <w:lang w:eastAsia="en-US"/>
        </w:rPr>
      </w:pPr>
      <w:r w:rsidRPr="00261989">
        <w:rPr>
          <w:rFonts w:ascii="Calibri" w:hAnsi="Calibri"/>
          <w:bCs/>
          <w:lang w:eastAsia="en-US"/>
        </w:rPr>
        <w:t xml:space="preserve">                                                                                                  </w:t>
      </w:r>
      <w:r w:rsidRPr="00261989">
        <w:rPr>
          <w:b/>
          <w:lang w:eastAsia="en-US"/>
        </w:rPr>
        <w:t>Projektas</w:t>
      </w:r>
    </w:p>
    <w:p w14:paraId="16944681" w14:textId="77777777" w:rsidR="004D4E91" w:rsidRPr="005E0F31" w:rsidRDefault="00735431" w:rsidP="005E0F31">
      <w:pPr>
        <w:jc w:val="right"/>
        <w:rPr>
          <w:b/>
          <w:lang w:eastAsia="en-US"/>
        </w:rPr>
      </w:pPr>
      <w:r w:rsidRPr="005E0F31">
        <w:rPr>
          <w:b/>
          <w:lang w:eastAsia="en-US"/>
        </w:rPr>
        <w:t xml:space="preserve"> </w:t>
      </w:r>
    </w:p>
    <w:p w14:paraId="51618553" w14:textId="77777777" w:rsidR="00735431" w:rsidRPr="00735431" w:rsidRDefault="00735431" w:rsidP="00735431">
      <w:pPr>
        <w:ind w:firstLine="851"/>
        <w:jc w:val="center"/>
        <w:rPr>
          <w:bCs/>
        </w:rPr>
      </w:pPr>
    </w:p>
    <w:p w14:paraId="25449F6A" w14:textId="77777777" w:rsidR="004D4E91" w:rsidRPr="00793792" w:rsidRDefault="004D4E91" w:rsidP="00793792">
      <w:pPr>
        <w:jc w:val="center"/>
      </w:pPr>
      <w:r w:rsidRPr="00215940">
        <w:rPr>
          <w:b/>
          <w:sz w:val="28"/>
          <w:szCs w:val="28"/>
        </w:rPr>
        <w:t>KAIŠIADORIŲ RAJONO SAVIVALDYBĖS TARYBA</w:t>
      </w:r>
    </w:p>
    <w:p w14:paraId="54A46C50" w14:textId="77777777" w:rsidR="004D4E91" w:rsidRDefault="004D4E91" w:rsidP="00793792">
      <w:pPr>
        <w:jc w:val="center"/>
        <w:rPr>
          <w:b/>
        </w:rPr>
      </w:pPr>
    </w:p>
    <w:p w14:paraId="42DC2BDA" w14:textId="77777777" w:rsidR="004D4E91" w:rsidRPr="002E2241" w:rsidRDefault="004D4E91" w:rsidP="00793792">
      <w:pPr>
        <w:jc w:val="center"/>
      </w:pPr>
      <w:r w:rsidRPr="004E5D14">
        <w:rPr>
          <w:b/>
        </w:rPr>
        <w:t>SPRENDIMAS</w:t>
      </w:r>
    </w:p>
    <w:p w14:paraId="138B2E87" w14:textId="77777777" w:rsidR="004D4E91" w:rsidRPr="004E5D14" w:rsidRDefault="004D4E91" w:rsidP="00793792">
      <w:pPr>
        <w:jc w:val="center"/>
        <w:rPr>
          <w:b/>
        </w:rPr>
      </w:pPr>
      <w:bookmarkStart w:id="0" w:name="OLE_LINK1"/>
      <w:r w:rsidRPr="004E5D14">
        <w:rPr>
          <w:b/>
        </w:rPr>
        <w:t xml:space="preserve">DĖL </w:t>
      </w:r>
      <w:bookmarkStart w:id="1" w:name="_Hlk105493521"/>
      <w:r w:rsidRPr="004E5D14">
        <w:rPr>
          <w:b/>
        </w:rPr>
        <w:t>UŽDAROSIOS AKCIN</w:t>
      </w:r>
      <w:r>
        <w:rPr>
          <w:b/>
        </w:rPr>
        <w:t>ĖS</w:t>
      </w:r>
      <w:r w:rsidRPr="004E5D14">
        <w:rPr>
          <w:b/>
        </w:rPr>
        <w:t xml:space="preserve"> BENDROVĖS „</w:t>
      </w:r>
      <w:r>
        <w:rPr>
          <w:b/>
        </w:rPr>
        <w:t>KAIŠIADORIŲ ŠILUMA</w:t>
      </w:r>
      <w:r w:rsidRPr="004E5D14">
        <w:rPr>
          <w:b/>
        </w:rPr>
        <w:t>“</w:t>
      </w:r>
      <w:r>
        <w:rPr>
          <w:b/>
        </w:rPr>
        <w:t xml:space="preserve"> </w:t>
      </w:r>
      <w:r w:rsidRPr="004E5D14">
        <w:rPr>
          <w:b/>
        </w:rPr>
        <w:t>ŠILUMOS</w:t>
      </w:r>
      <w:r>
        <w:rPr>
          <w:b/>
        </w:rPr>
        <w:t xml:space="preserve"> </w:t>
      </w:r>
      <w:r w:rsidR="0046196A">
        <w:rPr>
          <w:b/>
        </w:rPr>
        <w:t xml:space="preserve">GAMYBOS IR (AR) TIEKIMO </w:t>
      </w:r>
      <w:r w:rsidR="00266433">
        <w:rPr>
          <w:b/>
        </w:rPr>
        <w:t>PAJAMŲ METINIO LYGIO</w:t>
      </w:r>
      <w:r w:rsidR="0007614E">
        <w:rPr>
          <w:b/>
        </w:rPr>
        <w:t xml:space="preserve"> PIRMIESIEMS</w:t>
      </w:r>
      <w:r w:rsidRPr="004E5D14">
        <w:rPr>
          <w:b/>
        </w:rPr>
        <w:t xml:space="preserve"> </w:t>
      </w:r>
      <w:r w:rsidR="00396025">
        <w:rPr>
          <w:b/>
        </w:rPr>
        <w:t xml:space="preserve">ŠILUMOS </w:t>
      </w:r>
      <w:r w:rsidR="0046196A">
        <w:rPr>
          <w:b/>
        </w:rPr>
        <w:t xml:space="preserve">GAMYBOS IR (AR) TIEKIMO </w:t>
      </w:r>
      <w:r w:rsidR="00266433">
        <w:rPr>
          <w:b/>
        </w:rPr>
        <w:t xml:space="preserve">PAJAMŲ BAZINIO LYGIO </w:t>
      </w:r>
      <w:r w:rsidRPr="004E5D14">
        <w:rPr>
          <w:b/>
        </w:rPr>
        <w:t>GALIOJIMO METAMS</w:t>
      </w:r>
      <w:r w:rsidRPr="00D61626">
        <w:rPr>
          <w:b/>
        </w:rPr>
        <w:t xml:space="preserve"> </w:t>
      </w:r>
      <w:r w:rsidRPr="004E5D14">
        <w:rPr>
          <w:b/>
        </w:rPr>
        <w:t>NUSTATYMO</w:t>
      </w:r>
      <w:bookmarkEnd w:id="1"/>
    </w:p>
    <w:bookmarkEnd w:id="0"/>
    <w:p w14:paraId="5D84ACD6" w14:textId="77777777" w:rsidR="004D4E91" w:rsidRPr="002E2241" w:rsidRDefault="004D4E91" w:rsidP="00793792"/>
    <w:p w14:paraId="45E765A2" w14:textId="77777777" w:rsidR="00C9450A" w:rsidRDefault="0007614E" w:rsidP="00793792">
      <w:pPr>
        <w:jc w:val="center"/>
      </w:pPr>
      <w:r>
        <w:t>202</w:t>
      </w:r>
      <w:r w:rsidR="00266433">
        <w:t>6</w:t>
      </w:r>
      <w:r>
        <w:t xml:space="preserve"> m. gegužės</w:t>
      </w:r>
      <w:r w:rsidR="004D4E91">
        <w:t xml:space="preserve"> </w:t>
      </w:r>
      <w:r w:rsidR="00541AFE">
        <w:rPr>
          <w:color w:val="000000"/>
        </w:rPr>
        <w:t>28</w:t>
      </w:r>
      <w:r w:rsidR="00266433">
        <w:rPr>
          <w:color w:val="FF0000"/>
        </w:rPr>
        <w:t xml:space="preserve"> </w:t>
      </w:r>
      <w:r w:rsidR="004D4E91" w:rsidRPr="002E2241">
        <w:t>d.</w:t>
      </w:r>
      <w:r w:rsidR="004D4E91">
        <w:t xml:space="preserve"> </w:t>
      </w:r>
      <w:r w:rsidR="004D4E91" w:rsidRPr="002E2241">
        <w:t xml:space="preserve"> Nr. </w:t>
      </w:r>
      <w:r w:rsidR="004D4E91">
        <w:t>V17E-</w:t>
      </w:r>
    </w:p>
    <w:p w14:paraId="5932D429" w14:textId="77777777" w:rsidR="004D4E91" w:rsidRDefault="004D4E91" w:rsidP="00793792">
      <w:pPr>
        <w:jc w:val="center"/>
      </w:pPr>
      <w:r>
        <w:t>Kaišiadorys</w:t>
      </w:r>
    </w:p>
    <w:p w14:paraId="0E0220B5" w14:textId="77777777" w:rsidR="004D4E91" w:rsidRPr="002E2241" w:rsidRDefault="004D4E91" w:rsidP="00540267">
      <w:pPr>
        <w:spacing w:line="360" w:lineRule="auto"/>
      </w:pPr>
    </w:p>
    <w:p w14:paraId="02AD843E" w14:textId="2D748645" w:rsidR="004D4E91" w:rsidRDefault="004D4E91" w:rsidP="00735431">
      <w:pPr>
        <w:tabs>
          <w:tab w:val="left" w:pos="720"/>
        </w:tabs>
        <w:spacing w:line="360" w:lineRule="auto"/>
        <w:ind w:firstLine="993"/>
      </w:pPr>
      <w:r w:rsidRPr="002E2241">
        <w:t>Vadovaudamasi Lietuvos R</w:t>
      </w:r>
      <w:r>
        <w:t xml:space="preserve">espublikos </w:t>
      </w:r>
      <w:r w:rsidRPr="007305EF">
        <w:t>vietos</w:t>
      </w:r>
      <w:r>
        <w:t xml:space="preserve"> savivaldos įstatymo </w:t>
      </w:r>
      <w:r>
        <w:rPr>
          <w:color w:val="000000"/>
        </w:rPr>
        <w:t>1</w:t>
      </w:r>
      <w:r w:rsidR="000E1DAE">
        <w:rPr>
          <w:color w:val="000000"/>
        </w:rPr>
        <w:t>5</w:t>
      </w:r>
      <w:r>
        <w:rPr>
          <w:color w:val="000000"/>
        </w:rPr>
        <w:t xml:space="preserve"> straipsnio 2 dalies </w:t>
      </w:r>
      <w:r w:rsidR="000E1DAE">
        <w:rPr>
          <w:color w:val="000000"/>
        </w:rPr>
        <w:t>29</w:t>
      </w:r>
      <w:r>
        <w:rPr>
          <w:color w:val="000000"/>
        </w:rPr>
        <w:t xml:space="preserve"> punktu,</w:t>
      </w:r>
      <w:r>
        <w:t xml:space="preserve"> Lietuvos Respublikos šilumos ūkio įstatymo 32 straipsnio </w:t>
      </w:r>
      <w:r w:rsidR="00B71D5D">
        <w:t xml:space="preserve">8 dalies 1 </w:t>
      </w:r>
      <w:r w:rsidR="00B71D5D">
        <w:rPr>
          <w:color w:val="000000"/>
        </w:rPr>
        <w:t>punktu</w:t>
      </w:r>
      <w:r w:rsidRPr="002C3A2E">
        <w:rPr>
          <w:color w:val="000000"/>
        </w:rPr>
        <w:t>,</w:t>
      </w:r>
      <w:r w:rsidRPr="00AF28D7">
        <w:rPr>
          <w:color w:val="FF0000"/>
        </w:rPr>
        <w:t xml:space="preserve"> </w:t>
      </w:r>
      <w:r>
        <w:t>Šilumos kainų nustatymo metodika,</w:t>
      </w:r>
      <w:r w:rsidRPr="00386BCB">
        <w:t xml:space="preserve"> </w:t>
      </w:r>
      <w:r>
        <w:t xml:space="preserve">patvirtinta Valstybinės </w:t>
      </w:r>
      <w:r w:rsidR="00C80690">
        <w:t>energetikos reguliavimo tarybos</w:t>
      </w:r>
      <w:r>
        <w:t xml:space="preserve"> 2009 m. liepos 8 d. nutarimu Nr. O3-96 „Dėl Šilumos kainų nustatymo metodik</w:t>
      </w:r>
      <w:r w:rsidR="00A5100D">
        <w:t>os“</w:t>
      </w:r>
      <w:r w:rsidR="00396025">
        <w:t>,</w:t>
      </w:r>
      <w:r w:rsidRPr="0058336F">
        <w:t xml:space="preserve"> ir</w:t>
      </w:r>
      <w:r w:rsidR="00396025">
        <w:t xml:space="preserve"> </w:t>
      </w:r>
      <w:r w:rsidR="00A5100D">
        <w:t>atsižvelgdama į uždarosios akcinės bendrovės</w:t>
      </w:r>
      <w:r w:rsidR="00396025">
        <w:t xml:space="preserve"> „Kaišiadorių šiluma“ </w:t>
      </w:r>
      <w:r w:rsidRPr="0058336F">
        <w:t>202</w:t>
      </w:r>
      <w:r w:rsidR="000C6966">
        <w:t>6</w:t>
      </w:r>
      <w:r w:rsidR="00E75224">
        <w:t xml:space="preserve"> m. </w:t>
      </w:r>
      <w:r w:rsidR="000C6966">
        <w:t>gegužės 5</w:t>
      </w:r>
      <w:r w:rsidR="00E75224">
        <w:t xml:space="preserve"> d. </w:t>
      </w:r>
      <w:r w:rsidR="00A5100D">
        <w:t>raštą Nr. SD-</w:t>
      </w:r>
      <w:r w:rsidR="000C6966">
        <w:t>10</w:t>
      </w:r>
      <w:r w:rsidR="00033C44">
        <w:t>4</w:t>
      </w:r>
      <w:r w:rsidRPr="0058336F">
        <w:t xml:space="preserve"> „Dėl</w:t>
      </w:r>
      <w:r w:rsidR="00712C5D">
        <w:t xml:space="preserve"> </w:t>
      </w:r>
      <w:r w:rsidR="00A5100D">
        <w:t>šilum</w:t>
      </w:r>
      <w:r w:rsidR="00712C5D">
        <w:t xml:space="preserve">os </w:t>
      </w:r>
      <w:r w:rsidR="000C6966">
        <w:t>pajamų metinio lygio pirmiesiems šilumos pajamų bazinio lygio galiojimo metams</w:t>
      </w:r>
      <w:r w:rsidR="00712C5D">
        <w:t xml:space="preserve"> nustatymo</w:t>
      </w:r>
      <w:r>
        <w:t>“, Kaišiadorių rajono savivaldybės taryba n u s p r e n d ž i a:</w:t>
      </w:r>
    </w:p>
    <w:p w14:paraId="55B6F2BF" w14:textId="77777777" w:rsidR="004D4E91" w:rsidRDefault="00C310EB" w:rsidP="00C310EB">
      <w:pPr>
        <w:tabs>
          <w:tab w:val="left" w:pos="720"/>
        </w:tabs>
        <w:spacing w:line="360" w:lineRule="auto"/>
      </w:pPr>
      <w:r>
        <w:tab/>
      </w:r>
      <w:r w:rsidR="004D4E91">
        <w:t xml:space="preserve">1. </w:t>
      </w:r>
      <w:r w:rsidR="004D4E91" w:rsidRPr="005F7012">
        <w:t xml:space="preserve">Nustatyti </w:t>
      </w:r>
      <w:r w:rsidR="000C6966">
        <w:t>uždarajai</w:t>
      </w:r>
      <w:r w:rsidR="004D4E91">
        <w:t xml:space="preserve"> ak</w:t>
      </w:r>
      <w:r w:rsidR="000C6966">
        <w:t>cinei bendrovei</w:t>
      </w:r>
      <w:r w:rsidR="004D4E91">
        <w:t xml:space="preserve"> „Ka</w:t>
      </w:r>
      <w:r w:rsidR="000C6966">
        <w:t>išiadorių šiluma“</w:t>
      </w:r>
      <w:r w:rsidR="00033C44">
        <w:t xml:space="preserve"> </w:t>
      </w:r>
      <w:r w:rsidR="00C47128">
        <w:t>šilumos</w:t>
      </w:r>
      <w:r w:rsidR="000C6966">
        <w:t xml:space="preserve"> gamybos ir (ar) tiekimo pajamų metinį lygį</w:t>
      </w:r>
      <w:r w:rsidR="00BF4153">
        <w:t xml:space="preserve"> </w:t>
      </w:r>
      <w:r w:rsidR="00033C44">
        <w:t>pirmiesiems</w:t>
      </w:r>
      <w:r w:rsidR="004D4E91">
        <w:t xml:space="preserve"> </w:t>
      </w:r>
      <w:r w:rsidR="00396025">
        <w:t xml:space="preserve">šilumos </w:t>
      </w:r>
      <w:r w:rsidR="0029409C">
        <w:t xml:space="preserve">gamybos ir (ar) tiekimo </w:t>
      </w:r>
      <w:r w:rsidR="000C6966">
        <w:t>pajamų bazinio lygio</w:t>
      </w:r>
      <w:r w:rsidR="004D4E91" w:rsidRPr="005F7012">
        <w:t xml:space="preserve"> </w:t>
      </w:r>
      <w:r w:rsidR="000C6966">
        <w:t>galiojimo metams</w:t>
      </w:r>
      <w:r w:rsidR="004D4E91" w:rsidRPr="00C024C7">
        <w:t>:</w:t>
      </w:r>
    </w:p>
    <w:p w14:paraId="668B7A61"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1. šilumos gamybos (įskaitant perkamą šilumą) pajamų metinio lygio, išreiškiamo formule 1 558 442 + R</w:t>
      </w:r>
      <w:r w:rsidR="008420ED" w:rsidRPr="008420ED">
        <w:rPr>
          <w:szCs w:val="24"/>
          <w:vertAlign w:val="subscript"/>
        </w:rPr>
        <w:t>H,KD</w:t>
      </w:r>
      <w:r w:rsidR="008420ED" w:rsidRPr="008420ED">
        <w:rPr>
          <w:szCs w:val="24"/>
        </w:rPr>
        <w:t>, dalis:</w:t>
      </w:r>
    </w:p>
    <w:p w14:paraId="0FE2C8C9"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1.1. pastoviąją dalį – 1 558 442 Eur;</w:t>
      </w:r>
    </w:p>
    <w:p w14:paraId="0A3D8FEE"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1.2. kintamąją dalį – R</w:t>
      </w:r>
      <w:r w:rsidR="008420ED" w:rsidRPr="008420ED">
        <w:rPr>
          <w:szCs w:val="24"/>
          <w:vertAlign w:val="subscript"/>
        </w:rPr>
        <w:t>H,KD</w:t>
      </w:r>
      <w:r w:rsidR="008420ED" w:rsidRPr="008420ED">
        <w:rPr>
          <w:szCs w:val="24"/>
        </w:rPr>
        <w:t>;</w:t>
      </w:r>
    </w:p>
    <w:p w14:paraId="76C746D1"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2. šilumos perdavimo pajamų metinio lygio, išreiškiamo formule 541 460 + R</w:t>
      </w:r>
      <w:r w:rsidR="008420ED" w:rsidRPr="008420ED">
        <w:rPr>
          <w:szCs w:val="24"/>
          <w:vertAlign w:val="subscript"/>
        </w:rPr>
        <w:t>HT,KD</w:t>
      </w:r>
      <w:r w:rsidR="008420ED" w:rsidRPr="008420ED">
        <w:rPr>
          <w:szCs w:val="24"/>
        </w:rPr>
        <w:t>, dalis:</w:t>
      </w:r>
    </w:p>
    <w:p w14:paraId="55F4CA51"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2.1. pastoviąją dalį – 541 460 Eur;</w:t>
      </w:r>
    </w:p>
    <w:p w14:paraId="2B027226"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2.2. kintamąją dalį – R</w:t>
      </w:r>
      <w:r w:rsidR="008420ED" w:rsidRPr="008420ED">
        <w:rPr>
          <w:szCs w:val="24"/>
          <w:vertAlign w:val="subscript"/>
        </w:rPr>
        <w:t>HT,KD</w:t>
      </w:r>
      <w:r w:rsidR="008420ED" w:rsidRPr="008420ED">
        <w:rPr>
          <w:szCs w:val="24"/>
        </w:rPr>
        <w:t>;</w:t>
      </w:r>
    </w:p>
    <w:p w14:paraId="17E1E4CA"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1.</w:t>
      </w:r>
      <w:r w:rsidR="008420ED" w:rsidRPr="008420ED">
        <w:rPr>
          <w:szCs w:val="24"/>
        </w:rPr>
        <w:t>3. mažmeninio aptarnavimo pajamų metinį lygį – 97 454 Eur.</w:t>
      </w:r>
    </w:p>
    <w:p w14:paraId="5012C9B6" w14:textId="77777777" w:rsidR="008420ED" w:rsidRPr="008420ED" w:rsidRDefault="00C64C4B" w:rsidP="008420ED">
      <w:pPr>
        <w:widowControl w:val="0"/>
        <w:overflowPunct w:val="0"/>
        <w:autoSpaceDE w:val="0"/>
        <w:autoSpaceDN w:val="0"/>
        <w:adjustRightInd w:val="0"/>
        <w:spacing w:line="360" w:lineRule="auto"/>
        <w:ind w:firstLine="709"/>
        <w:textAlignment w:val="baseline"/>
        <w:rPr>
          <w:szCs w:val="24"/>
        </w:rPr>
      </w:pPr>
      <w:r>
        <w:rPr>
          <w:szCs w:val="24"/>
        </w:rPr>
        <w:t>2</w:t>
      </w:r>
      <w:r w:rsidR="008420ED" w:rsidRPr="008420ED">
        <w:rPr>
          <w:szCs w:val="24"/>
        </w:rPr>
        <w:t>. Nustatyti dedamųjų R</w:t>
      </w:r>
      <w:r w:rsidR="008420ED" w:rsidRPr="008420ED">
        <w:rPr>
          <w:szCs w:val="24"/>
          <w:vertAlign w:val="subscript"/>
        </w:rPr>
        <w:t>H,KD</w:t>
      </w:r>
      <w:r w:rsidR="008420ED" w:rsidRPr="008420ED">
        <w:rPr>
          <w:szCs w:val="24"/>
        </w:rPr>
        <w:t xml:space="preserve"> ir R</w:t>
      </w:r>
      <w:r w:rsidR="008420ED" w:rsidRPr="008420ED">
        <w:rPr>
          <w:szCs w:val="24"/>
          <w:vertAlign w:val="subscript"/>
        </w:rPr>
        <w:t xml:space="preserve">HT,KD </w:t>
      </w:r>
      <w:r w:rsidR="008420ED" w:rsidRPr="008420ED">
        <w:rPr>
          <w:szCs w:val="24"/>
        </w:rPr>
        <w:t>formules: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872"/>
        <w:gridCol w:w="5896"/>
      </w:tblGrid>
      <w:tr w:rsidR="008420ED" w:rsidRPr="008420ED" w14:paraId="23399CAF" w14:textId="77777777" w:rsidTr="00BB3371">
        <w:trPr>
          <w:trHeight w:val="458"/>
          <w:tblHeader/>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7BD12B06" w14:textId="77777777" w:rsidR="008420ED" w:rsidRPr="008420ED" w:rsidRDefault="008420ED" w:rsidP="008420ED">
            <w:pPr>
              <w:overflowPunct w:val="0"/>
              <w:autoSpaceDE w:val="0"/>
              <w:autoSpaceDN w:val="0"/>
              <w:adjustRightInd w:val="0"/>
              <w:jc w:val="center"/>
              <w:textAlignment w:val="baseline"/>
              <w:rPr>
                <w:szCs w:val="24"/>
              </w:rPr>
            </w:pP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226C7234" w14:textId="77777777" w:rsidR="008420ED" w:rsidRPr="008420ED" w:rsidRDefault="008420ED" w:rsidP="008420ED">
            <w:pPr>
              <w:overflowPunct w:val="0"/>
              <w:autoSpaceDE w:val="0"/>
              <w:autoSpaceDN w:val="0"/>
              <w:adjustRightInd w:val="0"/>
              <w:jc w:val="center"/>
              <w:textAlignment w:val="baseline"/>
              <w:rPr>
                <w:szCs w:val="24"/>
              </w:rPr>
            </w:pPr>
            <w:r w:rsidRPr="008420ED">
              <w:rPr>
                <w:szCs w:val="24"/>
              </w:rPr>
              <w:t>Dedamoji</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3565F375" w14:textId="77777777" w:rsidR="008420ED" w:rsidRPr="008420ED" w:rsidRDefault="008420ED" w:rsidP="008420ED">
            <w:pPr>
              <w:overflowPunct w:val="0"/>
              <w:autoSpaceDE w:val="0"/>
              <w:autoSpaceDN w:val="0"/>
              <w:adjustRightInd w:val="0"/>
              <w:jc w:val="center"/>
              <w:textAlignment w:val="baseline"/>
              <w:rPr>
                <w:szCs w:val="24"/>
              </w:rPr>
            </w:pPr>
            <w:r w:rsidRPr="008420ED">
              <w:rPr>
                <w:szCs w:val="24"/>
              </w:rPr>
              <w:t>Formulė</w:t>
            </w:r>
          </w:p>
        </w:tc>
      </w:tr>
      <w:tr w:rsidR="008420ED" w:rsidRPr="008420ED" w14:paraId="4C5BCA2E" w14:textId="77777777" w:rsidTr="00BB3371">
        <w:trPr>
          <w:trHeight w:val="825"/>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743C9C7E" w14:textId="77777777" w:rsidR="008420ED" w:rsidRPr="008420ED" w:rsidRDefault="00A952C5" w:rsidP="008420ED">
            <w:pPr>
              <w:overflowPunct w:val="0"/>
              <w:autoSpaceDE w:val="0"/>
              <w:autoSpaceDN w:val="0"/>
              <w:adjustRightInd w:val="0"/>
              <w:jc w:val="center"/>
              <w:textAlignment w:val="baseline"/>
              <w:rPr>
                <w:rFonts w:eastAsia="Calibri"/>
                <w:szCs w:val="24"/>
              </w:rPr>
            </w:pPr>
            <w:r>
              <w:rPr>
                <w:rFonts w:eastAsia="Calibri"/>
                <w:szCs w:val="24"/>
              </w:rPr>
              <w:t>2.</w:t>
            </w:r>
            <w:r w:rsidR="008420ED" w:rsidRPr="008420ED">
              <w:rPr>
                <w:rFonts w:eastAsia="Calibri"/>
                <w:szCs w:val="24"/>
              </w:rPr>
              <w:t>1.</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544C9372" w14:textId="77777777" w:rsidR="008420ED" w:rsidRPr="008420ED" w:rsidRDefault="008420ED" w:rsidP="008420ED">
            <w:pPr>
              <w:overflowPunct w:val="0"/>
              <w:autoSpaceDE w:val="0"/>
              <w:autoSpaceDN w:val="0"/>
              <w:adjustRightInd w:val="0"/>
              <w:jc w:val="left"/>
              <w:textAlignment w:val="baseline"/>
              <w:rPr>
                <w:szCs w:val="24"/>
              </w:rPr>
            </w:pPr>
            <w:r w:rsidRPr="008420ED">
              <w:rPr>
                <w:rFonts w:eastAsia="Calibri"/>
                <w:szCs w:val="24"/>
              </w:rPr>
              <w:t>šilumos gamybos (įskaitant perkamą šilumą) pajamų metinio lyg</w:t>
            </w:r>
            <w:r w:rsidRPr="008420ED">
              <w:rPr>
                <w:szCs w:val="24"/>
              </w:rPr>
              <w:t>io kintamoji dalis</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18C1580E" w14:textId="77777777" w:rsidR="008420ED" w:rsidRPr="008420ED" w:rsidRDefault="008420ED" w:rsidP="008420ED">
            <w:pPr>
              <w:overflowPunct w:val="0"/>
              <w:autoSpaceDE w:val="0"/>
              <w:autoSpaceDN w:val="0"/>
              <w:adjustRightInd w:val="0"/>
              <w:jc w:val="center"/>
              <w:textAlignment w:val="baseline"/>
              <w:rPr>
                <w:szCs w:val="24"/>
              </w:rPr>
            </w:pPr>
            <w:r w:rsidRPr="008420ED">
              <w:rPr>
                <w:szCs w:val="24"/>
              </w:rPr>
              <w:t>R</w:t>
            </w:r>
            <w:r w:rsidRPr="008420ED">
              <w:rPr>
                <w:szCs w:val="24"/>
                <w:vertAlign w:val="subscript"/>
              </w:rPr>
              <w:t>H,KD</w:t>
            </w:r>
            <w:r w:rsidRPr="008420ED">
              <w:rPr>
                <w:szCs w:val="24"/>
              </w:rPr>
              <w:t xml:space="preserve"> = 26 669+ (45 043×</w:t>
            </w:r>
            <w:r w:rsidRPr="008420ED" w:rsidDel="001E3AB9">
              <w:rPr>
                <w:szCs w:val="24"/>
              </w:rPr>
              <w:t xml:space="preserve"> </w:t>
            </w:r>
            <w:proofErr w:type="spellStart"/>
            <w:r w:rsidRPr="008420ED">
              <w:rPr>
                <w:szCs w:val="24"/>
              </w:rPr>
              <w:t>p</w:t>
            </w:r>
            <w:r w:rsidRPr="008420ED">
              <w:rPr>
                <w:szCs w:val="24"/>
                <w:vertAlign w:val="subscript"/>
              </w:rPr>
              <w:t>F</w:t>
            </w:r>
            <w:proofErr w:type="spellEnd"/>
            <w:r w:rsidRPr="008420ED">
              <w:rPr>
                <w:szCs w:val="24"/>
              </w:rPr>
              <w:t xml:space="preserve"> + 448 817×</w:t>
            </w:r>
            <w:r w:rsidRPr="008420ED" w:rsidDel="001E3AB9">
              <w:rPr>
                <w:szCs w:val="24"/>
              </w:rPr>
              <w:t xml:space="preserve"> </w:t>
            </w:r>
            <w:proofErr w:type="spellStart"/>
            <w:r w:rsidRPr="008420ED">
              <w:rPr>
                <w:szCs w:val="24"/>
              </w:rPr>
              <w:t>p</w:t>
            </w:r>
            <w:r w:rsidRPr="008420ED">
              <w:rPr>
                <w:szCs w:val="24"/>
                <w:vertAlign w:val="subscript"/>
              </w:rPr>
              <w:t>E</w:t>
            </w:r>
            <w:proofErr w:type="spellEnd"/>
            <w:r w:rsidRPr="008420ED">
              <w:rPr>
                <w:szCs w:val="24"/>
              </w:rPr>
              <w:t xml:space="preserve"> + 162×</w:t>
            </w:r>
            <w:r w:rsidRPr="008420ED" w:rsidDel="001E3AB9">
              <w:rPr>
                <w:szCs w:val="24"/>
              </w:rPr>
              <w:t xml:space="preserve"> </w:t>
            </w:r>
            <w:proofErr w:type="spellStart"/>
            <w:r w:rsidRPr="008420ED">
              <w:rPr>
                <w:szCs w:val="24"/>
              </w:rPr>
              <w:t>p</w:t>
            </w:r>
            <w:r w:rsidRPr="008420ED">
              <w:rPr>
                <w:szCs w:val="24"/>
                <w:vertAlign w:val="subscript"/>
              </w:rPr>
              <w:t>W</w:t>
            </w:r>
            <w:proofErr w:type="spellEnd"/>
            <w:r w:rsidRPr="008420ED">
              <w:rPr>
                <w:szCs w:val="24"/>
              </w:rPr>
              <w:t>) / 40 620 568×</w:t>
            </w:r>
            <w:r w:rsidRPr="008420ED" w:rsidDel="001E3AB9">
              <w:rPr>
                <w:szCs w:val="24"/>
              </w:rPr>
              <w:t xml:space="preserve"> </w:t>
            </w:r>
            <w:r w:rsidRPr="008420ED">
              <w:rPr>
                <w:szCs w:val="24"/>
              </w:rPr>
              <w:t>(Q</w:t>
            </w:r>
            <w:r w:rsidRPr="008420ED">
              <w:rPr>
                <w:szCs w:val="24"/>
                <w:vertAlign w:val="subscript"/>
              </w:rPr>
              <w:t>HR</w:t>
            </w:r>
            <w:r w:rsidRPr="008420ED">
              <w:rPr>
                <w:szCs w:val="24"/>
              </w:rPr>
              <w:t>+ Q</w:t>
            </w:r>
            <w:r w:rsidRPr="008420ED">
              <w:rPr>
                <w:szCs w:val="24"/>
                <w:vertAlign w:val="subscript"/>
              </w:rPr>
              <w:t>OC</w:t>
            </w:r>
            <w:r w:rsidRPr="008420ED">
              <w:rPr>
                <w:szCs w:val="24"/>
              </w:rPr>
              <w:t xml:space="preserve"> + 6 454 337)</w:t>
            </w:r>
          </w:p>
        </w:tc>
      </w:tr>
      <w:tr w:rsidR="008420ED" w:rsidRPr="008420ED" w14:paraId="2E74D0F0" w14:textId="77777777" w:rsidTr="00BB3371">
        <w:trPr>
          <w:trHeight w:val="717"/>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78683048" w14:textId="77777777" w:rsidR="008420ED" w:rsidRPr="008420ED" w:rsidRDefault="00A952C5" w:rsidP="008420ED">
            <w:pPr>
              <w:overflowPunct w:val="0"/>
              <w:autoSpaceDE w:val="0"/>
              <w:autoSpaceDN w:val="0"/>
              <w:adjustRightInd w:val="0"/>
              <w:jc w:val="center"/>
              <w:textAlignment w:val="baseline"/>
              <w:rPr>
                <w:rFonts w:eastAsia="Calibri"/>
                <w:szCs w:val="24"/>
              </w:rPr>
            </w:pPr>
            <w:r>
              <w:rPr>
                <w:rFonts w:eastAsia="Calibri"/>
                <w:szCs w:val="24"/>
              </w:rPr>
              <w:lastRenderedPageBreak/>
              <w:t>2.</w:t>
            </w:r>
            <w:r w:rsidR="008420ED" w:rsidRPr="008420ED">
              <w:rPr>
                <w:rFonts w:eastAsia="Calibri"/>
                <w:szCs w:val="24"/>
              </w:rPr>
              <w:t>2.</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501137BC" w14:textId="77777777" w:rsidR="008420ED" w:rsidRPr="008420ED" w:rsidRDefault="008420ED" w:rsidP="008420ED">
            <w:pPr>
              <w:overflowPunct w:val="0"/>
              <w:autoSpaceDE w:val="0"/>
              <w:autoSpaceDN w:val="0"/>
              <w:adjustRightInd w:val="0"/>
              <w:jc w:val="left"/>
              <w:textAlignment w:val="baseline"/>
              <w:rPr>
                <w:szCs w:val="24"/>
              </w:rPr>
            </w:pPr>
            <w:r w:rsidRPr="008420ED">
              <w:rPr>
                <w:rFonts w:eastAsia="Calibri"/>
                <w:szCs w:val="24"/>
              </w:rPr>
              <w:t>šilumos perdavimo pajamų metinio lyg</w:t>
            </w:r>
            <w:r w:rsidRPr="008420ED">
              <w:rPr>
                <w:szCs w:val="24"/>
              </w:rPr>
              <w:t>io kintamoji dalis</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3F94119F" w14:textId="77777777" w:rsidR="008420ED" w:rsidRPr="008420ED" w:rsidRDefault="008420ED" w:rsidP="008420ED">
            <w:pPr>
              <w:overflowPunct w:val="0"/>
              <w:autoSpaceDE w:val="0"/>
              <w:autoSpaceDN w:val="0"/>
              <w:adjustRightInd w:val="0"/>
              <w:jc w:val="center"/>
              <w:textAlignment w:val="baseline"/>
              <w:rPr>
                <w:szCs w:val="24"/>
              </w:rPr>
            </w:pPr>
            <w:r w:rsidRPr="008420ED">
              <w:rPr>
                <w:szCs w:val="24"/>
              </w:rPr>
              <w:t>R</w:t>
            </w:r>
            <w:r w:rsidRPr="008420ED">
              <w:rPr>
                <w:szCs w:val="24"/>
                <w:vertAlign w:val="subscript"/>
              </w:rPr>
              <w:t>HT,KD</w:t>
            </w:r>
            <w:r w:rsidRPr="008420ED">
              <w:rPr>
                <w:szCs w:val="24"/>
              </w:rPr>
              <w:t xml:space="preserve"> = (332 804×</w:t>
            </w:r>
            <w:r w:rsidRPr="008420ED" w:rsidDel="001E3AB9">
              <w:rPr>
                <w:szCs w:val="24"/>
              </w:rPr>
              <w:t xml:space="preserve"> </w:t>
            </w:r>
            <w:proofErr w:type="spellStart"/>
            <w:r w:rsidRPr="008420ED">
              <w:rPr>
                <w:szCs w:val="24"/>
              </w:rPr>
              <w:t>p</w:t>
            </w:r>
            <w:r w:rsidRPr="008420ED">
              <w:rPr>
                <w:szCs w:val="24"/>
                <w:vertAlign w:val="subscript"/>
              </w:rPr>
              <w:t>E</w:t>
            </w:r>
            <w:proofErr w:type="spellEnd"/>
            <w:r w:rsidRPr="008420ED">
              <w:rPr>
                <w:szCs w:val="24"/>
              </w:rPr>
              <w:t xml:space="preserve"> + 1 909 ×</w:t>
            </w:r>
            <w:r w:rsidRPr="008420ED" w:rsidDel="001E3AB9">
              <w:rPr>
                <w:szCs w:val="24"/>
              </w:rPr>
              <w:t xml:space="preserve"> </w:t>
            </w:r>
            <w:proofErr w:type="spellStart"/>
            <w:r w:rsidRPr="008420ED">
              <w:rPr>
                <w:szCs w:val="24"/>
              </w:rPr>
              <w:t>p</w:t>
            </w:r>
            <w:r w:rsidRPr="008420ED">
              <w:rPr>
                <w:szCs w:val="24"/>
                <w:vertAlign w:val="subscript"/>
              </w:rPr>
              <w:t>W</w:t>
            </w:r>
            <w:proofErr w:type="spellEnd"/>
            <w:r w:rsidRPr="008420ED">
              <w:rPr>
                <w:szCs w:val="24"/>
              </w:rPr>
              <w:t>) / 33 751 332×</w:t>
            </w:r>
            <w:r w:rsidRPr="008420ED" w:rsidDel="001E3AB9">
              <w:rPr>
                <w:szCs w:val="24"/>
              </w:rPr>
              <w:t xml:space="preserve"> </w:t>
            </w:r>
            <w:r w:rsidRPr="008420ED">
              <w:rPr>
                <w:szCs w:val="24"/>
              </w:rPr>
              <w:t>Q</w:t>
            </w:r>
            <w:r w:rsidRPr="008420ED">
              <w:rPr>
                <w:szCs w:val="24"/>
                <w:vertAlign w:val="subscript"/>
              </w:rPr>
              <w:t>HR</w:t>
            </w:r>
          </w:p>
        </w:tc>
      </w:tr>
    </w:tbl>
    <w:p w14:paraId="5280484D" w14:textId="77777777" w:rsidR="008420ED" w:rsidRPr="000D395C" w:rsidRDefault="008420ED" w:rsidP="008420ED">
      <w:pPr>
        <w:overflowPunct w:val="0"/>
        <w:autoSpaceDE w:val="0"/>
        <w:autoSpaceDN w:val="0"/>
        <w:adjustRightInd w:val="0"/>
        <w:textAlignment w:val="baseline"/>
        <w:rPr>
          <w:rFonts w:eastAsia="Calibri"/>
          <w:i/>
          <w:szCs w:val="24"/>
        </w:rPr>
      </w:pPr>
      <w:r w:rsidRPr="000D395C">
        <w:rPr>
          <w:rFonts w:eastAsia="Calibri"/>
          <w:i/>
          <w:szCs w:val="24"/>
        </w:rPr>
        <w:t>čia:</w:t>
      </w:r>
    </w:p>
    <w:p w14:paraId="1E6285E5" w14:textId="77777777" w:rsidR="008420ED" w:rsidRPr="000D395C" w:rsidRDefault="008420ED" w:rsidP="008420ED">
      <w:pPr>
        <w:tabs>
          <w:tab w:val="left" w:pos="1134"/>
        </w:tabs>
        <w:overflowPunct w:val="0"/>
        <w:autoSpaceDE w:val="0"/>
        <w:autoSpaceDN w:val="0"/>
        <w:adjustRightInd w:val="0"/>
        <w:textAlignment w:val="baseline"/>
        <w:rPr>
          <w:rFonts w:eastAsia="Calibri"/>
          <w:szCs w:val="24"/>
        </w:rPr>
      </w:pPr>
      <w:proofErr w:type="spellStart"/>
      <w:r w:rsidRPr="00A952C5">
        <w:rPr>
          <w:szCs w:val="24"/>
        </w:rPr>
        <w:t>p</w:t>
      </w:r>
      <w:r w:rsidRPr="00A952C5">
        <w:rPr>
          <w:szCs w:val="24"/>
          <w:vertAlign w:val="subscript"/>
        </w:rPr>
        <w:t>F</w:t>
      </w:r>
      <w:proofErr w:type="spellEnd"/>
      <w:r w:rsidRPr="00A952C5">
        <w:rPr>
          <w:szCs w:val="24"/>
          <w:vertAlign w:val="subscript"/>
        </w:rPr>
        <w:t xml:space="preserve"> </w:t>
      </w:r>
      <w:r w:rsidRPr="000D395C">
        <w:rPr>
          <w:rFonts w:eastAsia="Calibri"/>
          <w:szCs w:val="24"/>
        </w:rPr>
        <w:t>– vidutinė svertinė kuro kaina, apskaičiuota pagal kuro žemutinę šiluminę vertę, Eur/MWh;</w:t>
      </w:r>
    </w:p>
    <w:p w14:paraId="44B76673" w14:textId="77777777" w:rsidR="008420ED" w:rsidRPr="000D395C" w:rsidRDefault="008420ED" w:rsidP="008420ED">
      <w:pPr>
        <w:tabs>
          <w:tab w:val="left" w:pos="1134"/>
        </w:tabs>
        <w:overflowPunct w:val="0"/>
        <w:autoSpaceDE w:val="0"/>
        <w:autoSpaceDN w:val="0"/>
        <w:adjustRightInd w:val="0"/>
        <w:textAlignment w:val="baseline"/>
        <w:rPr>
          <w:rFonts w:eastAsia="Calibri"/>
          <w:szCs w:val="24"/>
        </w:rPr>
      </w:pPr>
      <w:proofErr w:type="spellStart"/>
      <w:r w:rsidRPr="00A952C5">
        <w:rPr>
          <w:szCs w:val="24"/>
        </w:rPr>
        <w:t>p</w:t>
      </w:r>
      <w:r w:rsidRPr="00A952C5">
        <w:rPr>
          <w:szCs w:val="24"/>
          <w:vertAlign w:val="subscript"/>
        </w:rPr>
        <w:t>E</w:t>
      </w:r>
      <w:proofErr w:type="spellEnd"/>
      <w:r w:rsidRPr="00A952C5">
        <w:rPr>
          <w:szCs w:val="24"/>
          <w:vertAlign w:val="subscript"/>
        </w:rPr>
        <w:t xml:space="preserve"> </w:t>
      </w:r>
      <w:r w:rsidRPr="000D395C">
        <w:rPr>
          <w:rFonts w:eastAsia="Calibri"/>
          <w:szCs w:val="24"/>
        </w:rPr>
        <w:t>– elektros energijos kaina, Eur/kWh;</w:t>
      </w:r>
    </w:p>
    <w:p w14:paraId="4AE235D3" w14:textId="77777777" w:rsidR="008420ED" w:rsidRPr="000D395C" w:rsidRDefault="008420ED" w:rsidP="008420ED">
      <w:pPr>
        <w:tabs>
          <w:tab w:val="left" w:pos="1134"/>
        </w:tabs>
        <w:overflowPunct w:val="0"/>
        <w:autoSpaceDE w:val="0"/>
        <w:autoSpaceDN w:val="0"/>
        <w:adjustRightInd w:val="0"/>
        <w:textAlignment w:val="baseline"/>
        <w:rPr>
          <w:rFonts w:eastAsia="Calibri"/>
          <w:szCs w:val="24"/>
        </w:rPr>
      </w:pPr>
      <w:proofErr w:type="spellStart"/>
      <w:r w:rsidRPr="00A952C5">
        <w:rPr>
          <w:szCs w:val="24"/>
        </w:rPr>
        <w:t>p</w:t>
      </w:r>
      <w:r w:rsidRPr="00A952C5">
        <w:rPr>
          <w:szCs w:val="24"/>
          <w:vertAlign w:val="subscript"/>
        </w:rPr>
        <w:t>W</w:t>
      </w:r>
      <w:proofErr w:type="spellEnd"/>
      <w:r w:rsidRPr="00A952C5">
        <w:rPr>
          <w:szCs w:val="24"/>
          <w:vertAlign w:val="subscript"/>
        </w:rPr>
        <w:t xml:space="preserve"> </w:t>
      </w:r>
      <w:r w:rsidRPr="000D395C">
        <w:rPr>
          <w:rFonts w:eastAsia="Calibri"/>
          <w:szCs w:val="24"/>
        </w:rPr>
        <w:t>– vandens kaina, Eur/m</w:t>
      </w:r>
      <w:r w:rsidRPr="000D395C">
        <w:rPr>
          <w:rFonts w:eastAsia="Calibri"/>
          <w:szCs w:val="24"/>
          <w:vertAlign w:val="superscript"/>
        </w:rPr>
        <w:t>3</w:t>
      </w:r>
      <w:r w:rsidRPr="000D395C">
        <w:rPr>
          <w:rFonts w:eastAsia="Calibri"/>
          <w:szCs w:val="24"/>
        </w:rPr>
        <w:t>;</w:t>
      </w:r>
    </w:p>
    <w:p w14:paraId="6337B6A4" w14:textId="77777777" w:rsidR="008420ED" w:rsidRPr="000D395C" w:rsidRDefault="008420ED" w:rsidP="008420ED">
      <w:pPr>
        <w:tabs>
          <w:tab w:val="left" w:pos="1134"/>
        </w:tabs>
        <w:overflowPunct w:val="0"/>
        <w:autoSpaceDE w:val="0"/>
        <w:autoSpaceDN w:val="0"/>
        <w:adjustRightInd w:val="0"/>
        <w:textAlignment w:val="baseline"/>
        <w:rPr>
          <w:rFonts w:eastAsia="Calibri"/>
          <w:szCs w:val="24"/>
        </w:rPr>
      </w:pPr>
      <w:r w:rsidRPr="00A952C5">
        <w:rPr>
          <w:szCs w:val="24"/>
        </w:rPr>
        <w:t>Q</w:t>
      </w:r>
      <w:r w:rsidRPr="00A952C5">
        <w:rPr>
          <w:szCs w:val="24"/>
          <w:vertAlign w:val="subscript"/>
        </w:rPr>
        <w:t xml:space="preserve">HR </w:t>
      </w:r>
      <w:r w:rsidRPr="000D395C">
        <w:rPr>
          <w:rFonts w:eastAsia="Calibri"/>
          <w:szCs w:val="24"/>
        </w:rPr>
        <w:t>– faktiškai realizuotos šilumos kiekis, kWh;</w:t>
      </w:r>
    </w:p>
    <w:p w14:paraId="6B66AD5B" w14:textId="77777777" w:rsidR="008420ED" w:rsidRPr="000D395C" w:rsidRDefault="00C10F70" w:rsidP="00C310EB">
      <w:pPr>
        <w:tabs>
          <w:tab w:val="left" w:pos="1134"/>
        </w:tabs>
        <w:overflowPunct w:val="0"/>
        <w:autoSpaceDE w:val="0"/>
        <w:autoSpaceDN w:val="0"/>
        <w:adjustRightInd w:val="0"/>
        <w:textAlignment w:val="baseline"/>
        <w:rPr>
          <w:rFonts w:eastAsia="Calibri"/>
          <w:szCs w:val="24"/>
        </w:rPr>
      </w:pPr>
      <w:r w:rsidRPr="00A952C5">
        <w:rPr>
          <w:szCs w:val="24"/>
        </w:rPr>
        <w:t>Q</w:t>
      </w:r>
      <w:r w:rsidRPr="00A952C5">
        <w:rPr>
          <w:szCs w:val="24"/>
          <w:vertAlign w:val="subscript"/>
        </w:rPr>
        <w:t>OC</w:t>
      </w:r>
      <w:r w:rsidR="008420ED" w:rsidRPr="000D395C">
        <w:rPr>
          <w:rFonts w:eastAsia="Calibri"/>
          <w:szCs w:val="24"/>
        </w:rPr>
        <w:t xml:space="preserve"> ‒ faktinis savoms (administracinėms) ir technologinėms reikmėms naudotinas šilumos kiekis, kWh.</w:t>
      </w:r>
    </w:p>
    <w:p w14:paraId="5D157EF5" w14:textId="77777777" w:rsidR="00C310EB" w:rsidRPr="00C310EB" w:rsidRDefault="00C310EB" w:rsidP="00C310EB">
      <w:pPr>
        <w:tabs>
          <w:tab w:val="left" w:pos="1134"/>
        </w:tabs>
        <w:overflowPunct w:val="0"/>
        <w:autoSpaceDE w:val="0"/>
        <w:autoSpaceDN w:val="0"/>
        <w:adjustRightInd w:val="0"/>
        <w:textAlignment w:val="baseline"/>
        <w:rPr>
          <w:rFonts w:eastAsia="Calibri"/>
          <w:sz w:val="20"/>
        </w:rPr>
      </w:pPr>
    </w:p>
    <w:p w14:paraId="1CB4636F" w14:textId="77777777" w:rsidR="00B47FE9" w:rsidRDefault="00B47FE9" w:rsidP="00B47FE9">
      <w:pPr>
        <w:widowControl w:val="0"/>
        <w:overflowPunct w:val="0"/>
        <w:autoSpaceDE w:val="0"/>
        <w:autoSpaceDN w:val="0"/>
        <w:adjustRightInd w:val="0"/>
        <w:spacing w:line="360" w:lineRule="auto"/>
        <w:ind w:firstLine="709"/>
        <w:textAlignment w:val="baseline"/>
        <w:rPr>
          <w:szCs w:val="24"/>
        </w:rPr>
      </w:pPr>
      <w:r>
        <w:rPr>
          <w:szCs w:val="24"/>
        </w:rPr>
        <w:t xml:space="preserve">3. </w:t>
      </w:r>
      <w:r w:rsidRPr="00B47FE9">
        <w:rPr>
          <w:szCs w:val="24"/>
        </w:rPr>
        <w:t>Paskirstyti 12-os mėnesių laikotarpiui 49 041 Eur papildomai gautų pajamų sumą, mažinančią šilumos gamybos ir (ar) tiekimo pajamų lygį, susidariusią dėl šilumos kainoje įskaitytų ir faktiškai patirtų sąnaudų kurui įsigyti neatitikties 2024 m. sausio 1 d. – 2024 m. balandžio 30 d. laikotarpiu papildomai gautų 47 369 Eur pajamų, dėl šilumos kainoje įskaitytų ir faktiškai patirtų sąnaudų elektros energijai technologinėms reikmėms įsigyti neatitikties 2024 m. sausio 1 d. – 2024 m. balandžio 30 d. laikotarpiu papildomai gautų 28 480 Eur pajamų, dėl investicijų grąžos neatitikties nustatytajai vertinimo gautos 31 661 Eur sumos, dėl mokestinių įsipareigojimų 1 146 Eur sąnaudų neatitikties, atsižvelgus į faktiškai realizuotą šilumos kiekį, Valstybinės energetikos reguliavimo tarybos 2025 m. lapkričio 21 d. nutarimu Nr. O3E-1727 „Dėl UAB „Kaišiadorių šiluma“ nustatyto koreguoto šilumos gamybos ir (ar) tiekimo pajamų bazinio lygio patikrinimo“ nustatytos bendrovei kompensuotinos 57 036 Eur sumos ir dėl pelno mokesčio pasikeitimo 289 Eur negautos investicijų grąžos.</w:t>
      </w:r>
    </w:p>
    <w:p w14:paraId="4F57586A" w14:textId="77777777" w:rsidR="002746BD" w:rsidRPr="00A56ADC" w:rsidRDefault="002746BD" w:rsidP="002746BD">
      <w:pPr>
        <w:spacing w:line="360" w:lineRule="auto"/>
        <w:ind w:firstLine="720"/>
        <w:rPr>
          <w:szCs w:val="24"/>
        </w:rPr>
      </w:pPr>
      <w:r w:rsidRPr="00535AE2">
        <w:rPr>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64E7B219" w14:textId="77777777" w:rsidR="00DF5A27" w:rsidRDefault="00DF5A27" w:rsidP="001E5176">
      <w:pPr>
        <w:spacing w:line="360" w:lineRule="auto"/>
        <w:rPr>
          <w:szCs w:val="24"/>
        </w:rPr>
      </w:pPr>
    </w:p>
    <w:p w14:paraId="27A84FE3" w14:textId="77777777" w:rsidR="00261989" w:rsidRDefault="00261989" w:rsidP="001E5176">
      <w:pPr>
        <w:spacing w:line="360" w:lineRule="auto"/>
        <w:rPr>
          <w:szCs w:val="24"/>
        </w:rPr>
      </w:pPr>
    </w:p>
    <w:p w14:paraId="7F0D7308" w14:textId="77777777" w:rsidR="004D4E91" w:rsidRDefault="004D4E91" w:rsidP="007F6298">
      <w:pPr>
        <w:spacing w:line="360" w:lineRule="auto"/>
        <w:rPr>
          <w:szCs w:val="24"/>
        </w:rPr>
      </w:pPr>
      <w:r w:rsidRPr="00EA001D">
        <w:rPr>
          <w:szCs w:val="24"/>
        </w:rPr>
        <w:t>Savivaldybės meras</w:t>
      </w:r>
      <w:r w:rsidR="00334355">
        <w:rPr>
          <w:szCs w:val="24"/>
        </w:rPr>
        <w:tab/>
      </w:r>
      <w:r w:rsidR="00334355">
        <w:rPr>
          <w:szCs w:val="24"/>
        </w:rPr>
        <w:tab/>
      </w:r>
      <w:r w:rsidR="00334355">
        <w:rPr>
          <w:szCs w:val="24"/>
        </w:rPr>
        <w:tab/>
      </w:r>
      <w:r w:rsidR="00334355">
        <w:rPr>
          <w:szCs w:val="24"/>
        </w:rPr>
        <w:tab/>
      </w:r>
      <w:r w:rsidR="00334355">
        <w:rPr>
          <w:szCs w:val="24"/>
        </w:rPr>
        <w:tab/>
      </w:r>
      <w:r w:rsidR="00334355">
        <w:rPr>
          <w:szCs w:val="24"/>
        </w:rPr>
        <w:tab/>
      </w:r>
      <w:r w:rsidR="00261989">
        <w:rPr>
          <w:szCs w:val="24"/>
        </w:rPr>
        <w:tab/>
      </w:r>
    </w:p>
    <w:p w14:paraId="4202E341" w14:textId="77777777" w:rsidR="00735431" w:rsidRDefault="00735431" w:rsidP="007F6298">
      <w:pPr>
        <w:spacing w:line="360" w:lineRule="auto"/>
        <w:rPr>
          <w:szCs w:val="24"/>
        </w:rPr>
      </w:pPr>
    </w:p>
    <w:p w14:paraId="03D51D71" w14:textId="77777777" w:rsidR="00735431" w:rsidRDefault="00735431" w:rsidP="007F6298">
      <w:pPr>
        <w:spacing w:line="360" w:lineRule="auto"/>
        <w:rPr>
          <w:szCs w:val="24"/>
        </w:rPr>
      </w:pPr>
      <w:r>
        <w:rPr>
          <w:szCs w:val="24"/>
        </w:rPr>
        <w:t xml:space="preserve">Sprendimo projektą teikia </w:t>
      </w:r>
    </w:p>
    <w:p w14:paraId="21D72FF3" w14:textId="77777777" w:rsidR="00B2222D" w:rsidRDefault="009B3B35" w:rsidP="00C15A0A">
      <w:pPr>
        <w:spacing w:line="360" w:lineRule="auto"/>
        <w:rPr>
          <w:szCs w:val="24"/>
        </w:rPr>
      </w:pPr>
      <w:r w:rsidRPr="00664D53">
        <w:rPr>
          <w:szCs w:val="24"/>
          <w:lang w:val="pt-BR"/>
        </w:rPr>
        <w:t>Savivaldybės meras Šarūnas Čėsna</w:t>
      </w:r>
    </w:p>
    <w:p w14:paraId="57574415" w14:textId="77777777" w:rsidR="009B3B35" w:rsidRDefault="009B3B35" w:rsidP="009B3B35">
      <w:pPr>
        <w:rPr>
          <w:szCs w:val="24"/>
        </w:rPr>
      </w:pPr>
    </w:p>
    <w:p w14:paraId="49DBCC6B" w14:textId="77777777" w:rsidR="009B3B35" w:rsidRDefault="009B3B35" w:rsidP="009B3B35">
      <w:pPr>
        <w:rPr>
          <w:szCs w:val="24"/>
        </w:rPr>
      </w:pPr>
    </w:p>
    <w:p w14:paraId="103E0934" w14:textId="77777777" w:rsidR="009B3B35" w:rsidRDefault="009B3B35" w:rsidP="009B3B35">
      <w:pPr>
        <w:rPr>
          <w:szCs w:val="24"/>
        </w:rPr>
      </w:pPr>
      <w:r w:rsidRPr="00C36536">
        <w:rPr>
          <w:szCs w:val="24"/>
        </w:rPr>
        <w:t xml:space="preserve">Parengė </w:t>
      </w:r>
    </w:p>
    <w:p w14:paraId="36F3CBAF" w14:textId="77777777" w:rsidR="009B3B35" w:rsidRDefault="009B3B35" w:rsidP="009B3B35">
      <w:pPr>
        <w:rPr>
          <w:szCs w:val="24"/>
        </w:rPr>
      </w:pPr>
      <w:r>
        <w:rPr>
          <w:szCs w:val="24"/>
        </w:rPr>
        <w:t xml:space="preserve">Ūkio plėtros ir statybos skyriaus vyriausiasis specialistas </w:t>
      </w:r>
      <w:r>
        <w:rPr>
          <w:szCs w:val="24"/>
        </w:rPr>
        <w:tab/>
        <w:t xml:space="preserve">            Gintaras Adžgauskas</w:t>
      </w:r>
    </w:p>
    <w:p w14:paraId="41D9D077" w14:textId="77777777" w:rsidR="009B3B35" w:rsidRDefault="009B3B35" w:rsidP="00C15A0A">
      <w:pPr>
        <w:spacing w:line="360" w:lineRule="auto"/>
        <w:rPr>
          <w:szCs w:val="24"/>
        </w:rPr>
      </w:pPr>
    </w:p>
    <w:p w14:paraId="5C1F418A" w14:textId="77777777" w:rsidR="009B3B35" w:rsidRDefault="009B3B35" w:rsidP="00C15A0A">
      <w:pPr>
        <w:spacing w:line="360" w:lineRule="auto"/>
        <w:rPr>
          <w:szCs w:val="24"/>
        </w:rPr>
      </w:pPr>
    </w:p>
    <w:p w14:paraId="362242F2" w14:textId="77777777" w:rsidR="009B3B35" w:rsidRPr="00C36536" w:rsidRDefault="009B3B35" w:rsidP="009B3B35">
      <w:pPr>
        <w:rPr>
          <w:szCs w:val="24"/>
        </w:rPr>
      </w:pPr>
      <w:r>
        <w:rPr>
          <w:szCs w:val="24"/>
        </w:rPr>
        <w:t>SUDERINTA</w:t>
      </w:r>
      <w:r w:rsidR="002746BD">
        <w:rPr>
          <w:szCs w:val="24"/>
        </w:rPr>
        <w:t>:</w:t>
      </w:r>
    </w:p>
    <w:p w14:paraId="5B6F0266" w14:textId="77777777" w:rsidR="009B3B35" w:rsidRPr="00C36536" w:rsidRDefault="009B3B35" w:rsidP="009B3B35">
      <w:pPr>
        <w:rPr>
          <w:szCs w:val="24"/>
        </w:rPr>
      </w:pPr>
    </w:p>
    <w:p w14:paraId="4CBBDDA4" w14:textId="77777777" w:rsidR="009B3B35" w:rsidRPr="00C36536" w:rsidRDefault="009B3B35" w:rsidP="009B3B35">
      <w:pPr>
        <w:rPr>
          <w:szCs w:val="24"/>
        </w:rPr>
      </w:pPr>
      <w:r>
        <w:rPr>
          <w:szCs w:val="24"/>
        </w:rPr>
        <w:t>Darius Jocys</w:t>
      </w:r>
      <w:r>
        <w:rPr>
          <w:szCs w:val="24"/>
        </w:rPr>
        <w:tab/>
      </w:r>
      <w:r>
        <w:rPr>
          <w:szCs w:val="24"/>
        </w:rPr>
        <w:tab/>
      </w:r>
      <w:r>
        <w:rPr>
          <w:szCs w:val="24"/>
        </w:rPr>
        <w:tab/>
      </w:r>
      <w:r>
        <w:rPr>
          <w:szCs w:val="24"/>
        </w:rPr>
        <w:tab/>
        <w:t>Ieva Šadurskienė</w:t>
      </w:r>
      <w:r>
        <w:rPr>
          <w:szCs w:val="24"/>
        </w:rPr>
        <w:tab/>
      </w:r>
      <w:r>
        <w:rPr>
          <w:szCs w:val="24"/>
        </w:rPr>
        <w:tab/>
      </w:r>
      <w:r>
        <w:rPr>
          <w:szCs w:val="24"/>
        </w:rPr>
        <w:tab/>
        <w:t>Asta Masaitienė</w:t>
      </w:r>
    </w:p>
    <w:p w14:paraId="5E32CD92" w14:textId="77777777" w:rsidR="009B3B35" w:rsidRPr="00C36536" w:rsidRDefault="009B3B35" w:rsidP="009B3B35">
      <w:pPr>
        <w:rPr>
          <w:szCs w:val="24"/>
        </w:rPr>
      </w:pPr>
    </w:p>
    <w:p w14:paraId="5E053094" w14:textId="77777777" w:rsidR="009B3B35" w:rsidRPr="00C36536" w:rsidRDefault="009B3B35" w:rsidP="009B3B35">
      <w:pPr>
        <w:rPr>
          <w:szCs w:val="24"/>
        </w:rPr>
      </w:pPr>
    </w:p>
    <w:p w14:paraId="0825961B" w14:textId="0410AE7D" w:rsidR="009B3B35" w:rsidRPr="00C36536" w:rsidRDefault="00541AFE" w:rsidP="009B3B35">
      <w:pPr>
        <w:rPr>
          <w:szCs w:val="24"/>
        </w:rPr>
      </w:pPr>
      <w:r>
        <w:rPr>
          <w:szCs w:val="24"/>
        </w:rPr>
        <w:t>Karolis Petkevičius</w:t>
      </w:r>
      <w:r w:rsidR="009B3B35">
        <w:rPr>
          <w:szCs w:val="24"/>
        </w:rPr>
        <w:tab/>
      </w:r>
      <w:r w:rsidR="009B3B35">
        <w:rPr>
          <w:szCs w:val="24"/>
        </w:rPr>
        <w:tab/>
      </w:r>
      <w:r w:rsidR="00161123">
        <w:rPr>
          <w:szCs w:val="24"/>
        </w:rPr>
        <w:tab/>
        <w:t>Ignas Simonaitis</w:t>
      </w:r>
      <w:r w:rsidR="009B3B35" w:rsidRPr="00C36536">
        <w:rPr>
          <w:szCs w:val="24"/>
        </w:rPr>
        <w:tab/>
      </w:r>
    </w:p>
    <w:p w14:paraId="24FC3259" w14:textId="77777777" w:rsidR="00C10F70" w:rsidRDefault="00C10F70" w:rsidP="00477EAD">
      <w:pPr>
        <w:keepNext/>
        <w:shd w:val="clear" w:color="auto" w:fill="FFFFFF"/>
        <w:spacing w:line="360" w:lineRule="auto"/>
        <w:outlineLvl w:val="0"/>
        <w:rPr>
          <w:b/>
          <w:szCs w:val="24"/>
          <w:lang w:eastAsia="en-US"/>
        </w:rPr>
      </w:pPr>
    </w:p>
    <w:p w14:paraId="7A243E12" w14:textId="1A2D7C0D" w:rsidR="00F85BF1" w:rsidRDefault="00F85BF1" w:rsidP="00477EAD">
      <w:pPr>
        <w:keepNext/>
        <w:shd w:val="clear" w:color="auto" w:fill="FFFFFF"/>
        <w:spacing w:line="360" w:lineRule="auto"/>
        <w:outlineLvl w:val="0"/>
        <w:rPr>
          <w:b/>
          <w:szCs w:val="24"/>
          <w:lang w:eastAsia="en-US"/>
        </w:rPr>
      </w:pPr>
      <w:r>
        <w:rPr>
          <w:b/>
          <w:szCs w:val="24"/>
          <w:lang w:eastAsia="en-US"/>
        </w:rPr>
        <w:br w:type="page"/>
      </w:r>
    </w:p>
    <w:p w14:paraId="2C748F23" w14:textId="77777777" w:rsidR="00840591" w:rsidRPr="002E2241" w:rsidRDefault="00840591" w:rsidP="00840591">
      <w:pPr>
        <w:jc w:val="center"/>
      </w:pPr>
      <w:r>
        <w:rPr>
          <w:b/>
        </w:rPr>
        <w:lastRenderedPageBreak/>
        <w:t>SPRENDIMO</w:t>
      </w:r>
    </w:p>
    <w:p w14:paraId="0EA40E08" w14:textId="77777777" w:rsidR="00486CED" w:rsidRPr="004E5D14" w:rsidRDefault="00486CED" w:rsidP="00486CED">
      <w:pPr>
        <w:jc w:val="center"/>
        <w:rPr>
          <w:b/>
        </w:rPr>
      </w:pPr>
      <w:r>
        <w:rPr>
          <w:b/>
        </w:rPr>
        <w:t>„</w:t>
      </w:r>
      <w:r w:rsidRPr="004E5D14">
        <w:rPr>
          <w:b/>
        </w:rPr>
        <w:t>DĖL UŽDAROSIOS AKCIN</w:t>
      </w:r>
      <w:r>
        <w:rPr>
          <w:b/>
        </w:rPr>
        <w:t>ĖS</w:t>
      </w:r>
      <w:r w:rsidRPr="004E5D14">
        <w:rPr>
          <w:b/>
        </w:rPr>
        <w:t xml:space="preserve"> BENDROVĖS „</w:t>
      </w:r>
      <w:r>
        <w:rPr>
          <w:b/>
        </w:rPr>
        <w:t>KAIŠIADORIŲ ŠILUMA</w:t>
      </w:r>
      <w:r w:rsidRPr="004E5D14">
        <w:rPr>
          <w:b/>
        </w:rPr>
        <w:t>“</w:t>
      </w:r>
      <w:r>
        <w:rPr>
          <w:b/>
        </w:rPr>
        <w:t xml:space="preserve"> </w:t>
      </w:r>
      <w:r w:rsidRPr="004E5D14">
        <w:rPr>
          <w:b/>
        </w:rPr>
        <w:t>ŠILUMOS</w:t>
      </w:r>
      <w:r>
        <w:rPr>
          <w:b/>
        </w:rPr>
        <w:t xml:space="preserve"> GAMYBOS IR (AR) TIEKIMO PAJAMŲ METINIO LYGIO PIRMIESIEMS</w:t>
      </w:r>
      <w:r w:rsidRPr="004E5D14">
        <w:rPr>
          <w:b/>
        </w:rPr>
        <w:t xml:space="preserve"> </w:t>
      </w:r>
      <w:r>
        <w:rPr>
          <w:b/>
        </w:rPr>
        <w:t xml:space="preserve">ŠILUMOS GAMYBOS IR (AR) TIEKIMO PAJAMŲ BAZINIO LYGIO </w:t>
      </w:r>
      <w:r w:rsidRPr="004E5D14">
        <w:rPr>
          <w:b/>
        </w:rPr>
        <w:t>GALIOJIMO METAMS</w:t>
      </w:r>
      <w:r w:rsidRPr="00D61626">
        <w:rPr>
          <w:b/>
        </w:rPr>
        <w:t xml:space="preserve"> </w:t>
      </w:r>
      <w:r w:rsidRPr="004E5D14">
        <w:rPr>
          <w:b/>
        </w:rPr>
        <w:t>NUSTATYMO</w:t>
      </w:r>
      <w:r>
        <w:rPr>
          <w:b/>
        </w:rPr>
        <w:t>“</w:t>
      </w:r>
    </w:p>
    <w:p w14:paraId="46BAF3FD" w14:textId="77777777" w:rsidR="004A2F45" w:rsidRPr="004A2F45" w:rsidRDefault="004A2F45" w:rsidP="004A2F45">
      <w:pPr>
        <w:jc w:val="center"/>
        <w:rPr>
          <w:b/>
          <w:szCs w:val="24"/>
        </w:rPr>
      </w:pPr>
      <w:r w:rsidRPr="004A2F45">
        <w:rPr>
          <w:b/>
          <w:bCs/>
          <w:szCs w:val="24"/>
        </w:rPr>
        <w:t>AIŠKINAMASIS RAŠTAS</w:t>
      </w:r>
    </w:p>
    <w:p w14:paraId="0D2F1BC3" w14:textId="77777777" w:rsidR="004A2F45" w:rsidRPr="004A2F45" w:rsidRDefault="004A2F45" w:rsidP="004A2F45">
      <w:pPr>
        <w:jc w:val="left"/>
        <w:rPr>
          <w:b/>
          <w:bCs/>
          <w:szCs w:val="24"/>
        </w:rPr>
      </w:pPr>
    </w:p>
    <w:p w14:paraId="6348BC10" w14:textId="77777777" w:rsidR="004A2F45" w:rsidRPr="004A2F45" w:rsidRDefault="0007614E" w:rsidP="004A2F45">
      <w:pPr>
        <w:jc w:val="center"/>
        <w:rPr>
          <w:szCs w:val="24"/>
        </w:rPr>
      </w:pPr>
      <w:r>
        <w:rPr>
          <w:szCs w:val="24"/>
        </w:rPr>
        <w:t>202</w:t>
      </w:r>
      <w:r w:rsidR="00266433">
        <w:rPr>
          <w:szCs w:val="24"/>
        </w:rPr>
        <w:t>6</w:t>
      </w:r>
      <w:r w:rsidR="004A2F45" w:rsidRPr="004A2F45">
        <w:rPr>
          <w:szCs w:val="24"/>
        </w:rPr>
        <w:t xml:space="preserve"> m. </w:t>
      </w:r>
      <w:r>
        <w:rPr>
          <w:szCs w:val="24"/>
        </w:rPr>
        <w:t>gegužės</w:t>
      </w:r>
      <w:r w:rsidR="004A2F45" w:rsidRPr="004A2F45">
        <w:rPr>
          <w:szCs w:val="24"/>
        </w:rPr>
        <w:t xml:space="preserve"> </w:t>
      </w:r>
      <w:r w:rsidR="00E140A8">
        <w:rPr>
          <w:szCs w:val="24"/>
        </w:rPr>
        <w:t xml:space="preserve"> </w:t>
      </w:r>
      <w:r w:rsidR="002746BD">
        <w:rPr>
          <w:color w:val="000000"/>
          <w:szCs w:val="24"/>
        </w:rPr>
        <w:t>8</w:t>
      </w:r>
      <w:r w:rsidR="00E140A8">
        <w:rPr>
          <w:szCs w:val="24"/>
        </w:rPr>
        <w:t xml:space="preserve"> </w:t>
      </w:r>
      <w:r w:rsidR="004A2F45" w:rsidRPr="004A2F45">
        <w:rPr>
          <w:szCs w:val="24"/>
        </w:rPr>
        <w:t xml:space="preserve"> d.</w:t>
      </w:r>
    </w:p>
    <w:p w14:paraId="7863A2CD" w14:textId="77777777" w:rsidR="004A2F45" w:rsidRPr="004A2F45" w:rsidRDefault="004A2F45" w:rsidP="004A2F45">
      <w:pPr>
        <w:jc w:val="center"/>
        <w:rPr>
          <w:szCs w:val="24"/>
        </w:rPr>
      </w:pPr>
      <w:r w:rsidRPr="004A2F45">
        <w:rPr>
          <w:szCs w:val="24"/>
        </w:rPr>
        <w:t xml:space="preserve">Kaišiadorys </w:t>
      </w:r>
    </w:p>
    <w:p w14:paraId="21698F61" w14:textId="77777777" w:rsidR="004A2F45" w:rsidRPr="004A2F45" w:rsidRDefault="004A2F45" w:rsidP="004A2F45">
      <w:pPr>
        <w:spacing w:line="360" w:lineRule="auto"/>
        <w:ind w:firstLine="720"/>
        <w:rPr>
          <w:szCs w:val="24"/>
          <w:lang w:eastAsia="en-US"/>
        </w:rPr>
      </w:pPr>
    </w:p>
    <w:p w14:paraId="69AE4E48" w14:textId="77777777" w:rsidR="004A2F45" w:rsidRPr="004A2F45" w:rsidRDefault="004A2F45" w:rsidP="004A2F45">
      <w:pPr>
        <w:spacing w:line="360" w:lineRule="auto"/>
        <w:ind w:firstLine="720"/>
        <w:rPr>
          <w:szCs w:val="24"/>
          <w:lang w:eastAsia="en-US"/>
        </w:rPr>
      </w:pPr>
    </w:p>
    <w:p w14:paraId="5EFE1C63" w14:textId="77777777" w:rsidR="004A2F45" w:rsidRPr="004A2F45" w:rsidRDefault="004A2F45" w:rsidP="004A2F45">
      <w:pPr>
        <w:spacing w:line="360" w:lineRule="auto"/>
        <w:ind w:firstLine="720"/>
        <w:rPr>
          <w:b/>
          <w:szCs w:val="24"/>
          <w:lang w:eastAsia="en-US"/>
        </w:rPr>
      </w:pPr>
      <w:r w:rsidRPr="004A2F45">
        <w:rPr>
          <w:b/>
          <w:szCs w:val="24"/>
          <w:lang w:eastAsia="en-US"/>
        </w:rPr>
        <w:t>1. PROJEKTO TIKSLAI IR UŽDAVINIAI</w:t>
      </w:r>
    </w:p>
    <w:p w14:paraId="788B75F5" w14:textId="77777777" w:rsidR="004171B3" w:rsidRPr="00C35013" w:rsidRDefault="004171B3" w:rsidP="004171B3">
      <w:pPr>
        <w:widowControl w:val="0"/>
        <w:suppressAutoHyphens/>
        <w:overflowPunct w:val="0"/>
        <w:autoSpaceDE w:val="0"/>
        <w:spacing w:line="360" w:lineRule="auto"/>
        <w:ind w:firstLine="851"/>
        <w:rPr>
          <w:lang w:eastAsia="ar-SA"/>
        </w:rPr>
      </w:pPr>
      <w:r w:rsidRPr="00C36536">
        <w:rPr>
          <w:szCs w:val="24"/>
        </w:rPr>
        <w:t xml:space="preserve">Sprendimo projektas teikiamas vadovaujantis Lietuvos Respublikos vietos savivaldos </w:t>
      </w:r>
      <w:r w:rsidRPr="00AB35D3">
        <w:rPr>
          <w:szCs w:val="24"/>
        </w:rPr>
        <w:t>įstatymo 15 straipsnio 2 dalies 29 punktu,</w:t>
      </w:r>
      <w:r>
        <w:rPr>
          <w:szCs w:val="24"/>
        </w:rPr>
        <w:t xml:space="preserve"> numatančiu</w:t>
      </w:r>
      <w:r w:rsidRPr="00C36536">
        <w:rPr>
          <w:szCs w:val="24"/>
        </w:rPr>
        <w:t>, kad centralizuotai tiekiamos šilumos</w:t>
      </w:r>
      <w:r w:rsidRPr="00C36536">
        <w:rPr>
          <w:color w:val="000000"/>
          <w:szCs w:val="24"/>
        </w:rPr>
        <w:t xml:space="preserve"> kainų nustatymas yra išimtinė Savivaldybės tarybos kompetencija</w:t>
      </w:r>
      <w:r>
        <w:rPr>
          <w:lang w:eastAsia="ar-SA"/>
        </w:rPr>
        <w:t xml:space="preserve">, </w:t>
      </w:r>
      <w:r w:rsidRPr="00C35013">
        <w:rPr>
          <w:lang w:eastAsia="ar-SA"/>
        </w:rPr>
        <w:t xml:space="preserve">Lietuvos Respublikos šilumos ūkio įstatymo 32 straipsnio </w:t>
      </w:r>
      <w:r>
        <w:rPr>
          <w:lang w:eastAsia="ar-SA"/>
        </w:rPr>
        <w:t>8</w:t>
      </w:r>
      <w:r w:rsidRPr="00C35013">
        <w:rPr>
          <w:lang w:eastAsia="ar-SA"/>
        </w:rPr>
        <w:t xml:space="preserve"> dalimi, Šilumos kainų nustatymo metodika, patvirtinta Valstybinės </w:t>
      </w:r>
      <w:r>
        <w:rPr>
          <w:lang w:eastAsia="ar-SA"/>
        </w:rPr>
        <w:t>energetikos reguliavimo tarybos</w:t>
      </w:r>
      <w:r w:rsidRPr="00C35013">
        <w:rPr>
          <w:lang w:eastAsia="ar-SA"/>
        </w:rPr>
        <w:t xml:space="preserve"> 2009 m. liepos 8 d. nutarimu Nr. O3-96 „Dėl Šilumos kainų nustatymo metodikos“ (toliau – Metodika), uždarosios akcinės bendro</w:t>
      </w:r>
      <w:r>
        <w:rPr>
          <w:lang w:eastAsia="ar-SA"/>
        </w:rPr>
        <w:t xml:space="preserve">vės „Kaišiadorių šiluma“ 2026-05-05  raštu Nr. SD-104 „Dėl </w:t>
      </w:r>
      <w:r w:rsidRPr="00C35013">
        <w:rPr>
          <w:lang w:eastAsia="ar-SA"/>
        </w:rPr>
        <w:t>šilum</w:t>
      </w:r>
      <w:r>
        <w:rPr>
          <w:lang w:eastAsia="ar-SA"/>
        </w:rPr>
        <w:t>os pajamų metinio lygio pirmiesiems šilumos pajamų bazinio lygio galiojimo metams nustatymo</w:t>
      </w:r>
      <w:r w:rsidRPr="00C35013">
        <w:rPr>
          <w:lang w:eastAsia="ar-SA"/>
        </w:rPr>
        <w:t>“.</w:t>
      </w:r>
    </w:p>
    <w:p w14:paraId="19393583" w14:textId="77777777" w:rsidR="004171B3" w:rsidRPr="00C35013" w:rsidRDefault="004171B3" w:rsidP="004171B3">
      <w:pPr>
        <w:widowControl w:val="0"/>
        <w:suppressAutoHyphens/>
        <w:overflowPunct w:val="0"/>
        <w:autoSpaceDE w:val="0"/>
        <w:spacing w:line="360" w:lineRule="auto"/>
        <w:ind w:firstLine="851"/>
        <w:rPr>
          <w:lang w:eastAsia="ar-SA"/>
        </w:rPr>
      </w:pPr>
      <w:r w:rsidRPr="00C35013">
        <w:rPr>
          <w:lang w:eastAsia="ar-SA"/>
        </w:rPr>
        <w:t xml:space="preserve">Sprendimo tikslas – nustatyti UAB „Kaišiadorių šiluma“ (toliau – </w:t>
      </w:r>
      <w:r>
        <w:rPr>
          <w:lang w:eastAsia="ar-SA"/>
        </w:rPr>
        <w:t>B</w:t>
      </w:r>
      <w:r w:rsidRPr="00C35013">
        <w:rPr>
          <w:lang w:eastAsia="ar-SA"/>
        </w:rPr>
        <w:t xml:space="preserve">endrovė) </w:t>
      </w:r>
      <w:r>
        <w:t>šilumos gamybos ir (ar) tiekimo pajamų metinį lygį (toliau – šilumos pajamų metinį lygį) pirmiesiems šilumos gamybos ir (ar) tiekimo pajamų bazinio lygio</w:t>
      </w:r>
      <w:r w:rsidRPr="005F7012">
        <w:t xml:space="preserve"> </w:t>
      </w:r>
      <w:r>
        <w:t>galiojimo metams</w:t>
      </w:r>
      <w:r>
        <w:rPr>
          <w:lang w:eastAsia="ar-SA"/>
        </w:rPr>
        <w:t>.</w:t>
      </w:r>
    </w:p>
    <w:p w14:paraId="077322A7" w14:textId="77777777" w:rsidR="004A2F45" w:rsidRPr="004A2F45" w:rsidRDefault="004A2F45" w:rsidP="004A2F45">
      <w:pPr>
        <w:spacing w:line="360" w:lineRule="auto"/>
        <w:ind w:firstLine="720"/>
        <w:rPr>
          <w:szCs w:val="24"/>
          <w:lang w:eastAsia="en-US"/>
        </w:rPr>
      </w:pPr>
    </w:p>
    <w:p w14:paraId="67052740" w14:textId="77777777" w:rsidR="004A2F45" w:rsidRPr="004A2F45" w:rsidRDefault="004A2F45" w:rsidP="004A2F45">
      <w:pPr>
        <w:spacing w:line="360" w:lineRule="auto"/>
        <w:ind w:firstLine="709"/>
        <w:rPr>
          <w:b/>
          <w:szCs w:val="24"/>
        </w:rPr>
      </w:pPr>
      <w:r w:rsidRPr="004A2F45">
        <w:rPr>
          <w:b/>
          <w:szCs w:val="24"/>
        </w:rPr>
        <w:t>2. LĖŠŲ POREIKIS IR</w:t>
      </w:r>
      <w:r w:rsidRPr="004A2F45">
        <w:rPr>
          <w:szCs w:val="24"/>
        </w:rPr>
        <w:t xml:space="preserve"> </w:t>
      </w:r>
      <w:r w:rsidRPr="004A2F45">
        <w:rPr>
          <w:b/>
          <w:szCs w:val="24"/>
        </w:rPr>
        <w:t>ŠALTINIAI</w:t>
      </w:r>
    </w:p>
    <w:p w14:paraId="4BBFA022" w14:textId="77777777" w:rsidR="00C35013" w:rsidRPr="000E06F6" w:rsidRDefault="00C35013" w:rsidP="00203221">
      <w:pPr>
        <w:widowControl w:val="0"/>
        <w:suppressAutoHyphens/>
        <w:overflowPunct w:val="0"/>
        <w:autoSpaceDE w:val="0"/>
        <w:autoSpaceDN w:val="0"/>
        <w:ind w:firstLine="709"/>
        <w:rPr>
          <w:lang w:eastAsia="ar-SA"/>
        </w:rPr>
      </w:pPr>
      <w:r w:rsidRPr="000E06F6">
        <w:rPr>
          <w:lang w:eastAsia="ar-SA"/>
        </w:rPr>
        <w:t>Kaišiadorių rajono savivaldybės biudžeto lėšos nereikalingos.</w:t>
      </w:r>
    </w:p>
    <w:p w14:paraId="116F290C" w14:textId="77777777" w:rsidR="004A2F45" w:rsidRPr="004A2F45" w:rsidRDefault="004A2F45" w:rsidP="004A2F45">
      <w:pPr>
        <w:spacing w:line="360" w:lineRule="auto"/>
        <w:ind w:firstLine="709"/>
        <w:rPr>
          <w:szCs w:val="24"/>
        </w:rPr>
      </w:pPr>
    </w:p>
    <w:p w14:paraId="70866C07" w14:textId="77777777" w:rsidR="004A2F45" w:rsidRDefault="004A2F45" w:rsidP="004A2F45">
      <w:pPr>
        <w:spacing w:line="360" w:lineRule="auto"/>
        <w:ind w:firstLine="709"/>
        <w:rPr>
          <w:b/>
          <w:szCs w:val="24"/>
        </w:rPr>
      </w:pPr>
      <w:r w:rsidRPr="004A2F45">
        <w:rPr>
          <w:b/>
          <w:szCs w:val="24"/>
        </w:rPr>
        <w:t>3. SIŪLOMOS TEISINIO REGULIAVIMO NUOSTATOS, LAUKIAMI REZULTATAI</w:t>
      </w:r>
    </w:p>
    <w:p w14:paraId="6FEB2AFF" w14:textId="77777777" w:rsidR="00C35013" w:rsidRDefault="00C35013" w:rsidP="00203221">
      <w:pPr>
        <w:widowControl w:val="0"/>
        <w:suppressAutoHyphens/>
        <w:overflowPunct w:val="0"/>
        <w:autoSpaceDE w:val="0"/>
        <w:spacing w:line="360" w:lineRule="auto"/>
        <w:ind w:firstLine="709"/>
      </w:pPr>
      <w:r w:rsidRPr="000E06F6">
        <w:t xml:space="preserve">Projekte aptartas klausimas reglamentuotas šiuo metu galiojančiuose teisės aktuose: </w:t>
      </w:r>
      <w:r w:rsidRPr="000E06F6">
        <w:rPr>
          <w:lang w:eastAsia="ar-SA"/>
        </w:rPr>
        <w:t xml:space="preserve">Lietuvos Respublikos vietos savivaldos, Lietuvos Respublikos šilumos ūkio </w:t>
      </w:r>
      <w:r w:rsidRPr="000E06F6">
        <w:t xml:space="preserve"> įstatymuose, </w:t>
      </w:r>
      <w:r w:rsidRPr="000E06F6">
        <w:rPr>
          <w:lang w:eastAsia="ar-SA"/>
        </w:rPr>
        <w:t>Šilumos kainų nustatymo metodikoje</w:t>
      </w:r>
      <w:r w:rsidR="00BE4E9A">
        <w:t xml:space="preserve">. </w:t>
      </w:r>
    </w:p>
    <w:p w14:paraId="2BDD6C8D" w14:textId="77777777" w:rsidR="00BE4E9A" w:rsidRPr="000E06F6" w:rsidRDefault="00BE4E9A" w:rsidP="00CC4B6C">
      <w:pPr>
        <w:widowControl w:val="0"/>
        <w:overflowPunct w:val="0"/>
        <w:autoSpaceDE w:val="0"/>
        <w:spacing w:line="360" w:lineRule="auto"/>
        <w:ind w:firstLine="709"/>
      </w:pPr>
      <w:r>
        <w:t>Nustatytas šilumos pajamų lygis suteikia Bendrovei galimybes didinti šilumos gamybos, tiekimo ir vartojimo efektyvumą, mažinti šiltnamio efektą sukeliančių dujų kiekį, optimizuoti šilumos tiekimo sistem</w:t>
      </w:r>
      <w:r w:rsidR="00203221">
        <w:t>as</w:t>
      </w:r>
      <w:r>
        <w:t>, didinti šilumos tiekimo patikimumą, gerinti šilumos tiekėjo paslaugų kokybę, suteikia paskatas diegti inova</w:t>
      </w:r>
      <w:r w:rsidR="00244D95">
        <w:t>tyv</w:t>
      </w:r>
      <w:r>
        <w:t>ius energetikos sprendimus.</w:t>
      </w:r>
    </w:p>
    <w:p w14:paraId="689A370F" w14:textId="77777777" w:rsidR="00CF3FE3" w:rsidRDefault="008B7019" w:rsidP="00CF3FE3">
      <w:pPr>
        <w:spacing w:line="360" w:lineRule="auto"/>
        <w:ind w:firstLine="709"/>
      </w:pPr>
      <w:r>
        <w:lastRenderedPageBreak/>
        <w:t>Šiuo metu</w:t>
      </w:r>
      <w:r w:rsidR="00D73E54">
        <w:t xml:space="preserve"> galioja</w:t>
      </w:r>
      <w:r w:rsidR="00C35013" w:rsidRPr="000E06F6">
        <w:t xml:space="preserve"> </w:t>
      </w:r>
      <w:r w:rsidR="00CF3FE3" w:rsidRPr="00AC2E54">
        <w:t>Kaišiadorių rajono savivaldybės tarybos 202</w:t>
      </w:r>
      <w:r w:rsidR="00D73E54">
        <w:t>5 m. sausio 30</w:t>
      </w:r>
      <w:r w:rsidR="00CF3FE3">
        <w:t xml:space="preserve"> d. sprendimu</w:t>
      </w:r>
      <w:r w:rsidR="00D73E54">
        <w:t xml:space="preserve"> Nr. V17E-4</w:t>
      </w:r>
      <w:r w:rsidR="00CF3FE3" w:rsidRPr="00AC2E54">
        <w:t xml:space="preserve"> „Dėl </w:t>
      </w:r>
      <w:r w:rsidR="00D73E54">
        <w:t>uždarosios akcinės bendrovės „</w:t>
      </w:r>
      <w:r w:rsidR="00CF3FE3" w:rsidRPr="00AC2E54">
        <w:t>Kaišiadorių</w:t>
      </w:r>
      <w:r w:rsidR="00D73E54">
        <w:t xml:space="preserve"> šiluma“ koreguoto šilumos gamybos ir (ar) tiekimo pajamų metinio lygio nustatymo“</w:t>
      </w:r>
      <w:r w:rsidR="00CF3FE3" w:rsidRPr="00AC2E54">
        <w:t xml:space="preserve"> </w:t>
      </w:r>
      <w:r w:rsidR="00D73E54">
        <w:t xml:space="preserve">nustatytas šilumos pajamų metinis lygis. </w:t>
      </w:r>
    </w:p>
    <w:p w14:paraId="7F3F327B" w14:textId="77777777" w:rsidR="005A32FC" w:rsidRPr="00AC2E54" w:rsidRDefault="005A32FC" w:rsidP="00CF3FE3">
      <w:pPr>
        <w:spacing w:line="360" w:lineRule="auto"/>
        <w:ind w:firstLine="709"/>
        <w:rPr>
          <w:b/>
        </w:rPr>
      </w:pPr>
    </w:p>
    <w:p w14:paraId="36809870" w14:textId="77777777" w:rsidR="004A2F45" w:rsidRDefault="004A2F45" w:rsidP="00CF3FE3">
      <w:pPr>
        <w:widowControl w:val="0"/>
        <w:suppressAutoHyphens/>
        <w:overflowPunct w:val="0"/>
        <w:autoSpaceDE w:val="0"/>
        <w:spacing w:line="360" w:lineRule="auto"/>
        <w:ind w:firstLine="851"/>
        <w:rPr>
          <w:b/>
          <w:szCs w:val="24"/>
        </w:rPr>
      </w:pPr>
      <w:r w:rsidRPr="004A2F45">
        <w:rPr>
          <w:b/>
          <w:szCs w:val="24"/>
        </w:rPr>
        <w:t>4. KITI SPRENDIMUI PRIIMTI REIKALINGI PAGRINDIMAI, SKAIČIAVIMAI AR PAAIŠKINIMAI</w:t>
      </w:r>
    </w:p>
    <w:p w14:paraId="7E64CEFC" w14:textId="77777777" w:rsidR="00222E01" w:rsidRDefault="00222E01" w:rsidP="00222E01">
      <w:pPr>
        <w:widowControl w:val="0"/>
        <w:overflowPunct w:val="0"/>
        <w:autoSpaceDE w:val="0"/>
        <w:spacing w:line="360" w:lineRule="auto"/>
        <w:ind w:firstLine="709"/>
      </w:pPr>
      <w:r>
        <w:t>Valstybinė energetikos re</w:t>
      </w:r>
      <w:r w:rsidR="004C5F29">
        <w:t>guliavimo taryba</w:t>
      </w:r>
      <w:r>
        <w:t xml:space="preserve"> </w:t>
      </w:r>
      <w:r w:rsidR="006A12D0">
        <w:t xml:space="preserve">(toliau – VERT) </w:t>
      </w:r>
      <w:r>
        <w:t>202</w:t>
      </w:r>
      <w:r w:rsidR="00C47FC7">
        <w:t>6</w:t>
      </w:r>
      <w:r>
        <w:t xml:space="preserve"> m. balandžio 2</w:t>
      </w:r>
      <w:r w:rsidR="00C47FC7">
        <w:t>4</w:t>
      </w:r>
      <w:r>
        <w:t xml:space="preserve"> d. nutarimu Nr. </w:t>
      </w:r>
      <w:r w:rsidR="00B17AD8">
        <w:t>O3-43</w:t>
      </w:r>
      <w:r w:rsidRPr="00C37609">
        <w:t>9</w:t>
      </w:r>
      <w:r w:rsidR="00B17AD8">
        <w:t xml:space="preserve"> „Dėl uždarosios akcinės bendrovės </w:t>
      </w:r>
      <w:r>
        <w:t xml:space="preserve">„Kaišiadorių šiluma“ šilumos </w:t>
      </w:r>
      <w:r w:rsidR="00B17AD8">
        <w:t xml:space="preserve">gamybos ir (ar) tiekimo pajamų bazinio lygio nustatymo“ iki 2029 m. balandžio 30 d. nustatė Bendrovei </w:t>
      </w:r>
      <w:r>
        <w:t xml:space="preserve">šilumos </w:t>
      </w:r>
      <w:r w:rsidR="00B17AD8">
        <w:t>gamybos ir (ar) tiekimo pajamų bazinį lygį</w:t>
      </w:r>
      <w:r w:rsidR="00A2014D">
        <w:t xml:space="preserve"> (toliau – šilumos pajamų bazinis lygis)</w:t>
      </w:r>
      <w:r>
        <w:t>.</w:t>
      </w:r>
    </w:p>
    <w:p w14:paraId="7C6592A1" w14:textId="77777777" w:rsidR="006A12D0" w:rsidRDefault="006A12D0" w:rsidP="00222E01">
      <w:pPr>
        <w:widowControl w:val="0"/>
        <w:overflowPunct w:val="0"/>
        <w:autoSpaceDE w:val="0"/>
        <w:spacing w:line="360" w:lineRule="auto"/>
        <w:ind w:firstLine="709"/>
      </w:pPr>
      <w:r>
        <w:t xml:space="preserve">VERT pripažino būtinosiomis </w:t>
      </w:r>
      <w:r w:rsidR="00797104">
        <w:t xml:space="preserve">ir pagrįstomis </w:t>
      </w:r>
      <w:r>
        <w:t xml:space="preserve">šilumos tiekimo </w:t>
      </w:r>
      <w:r w:rsidR="00537EB4">
        <w:t>sąnaudomis 4 831 658 Eur sumą,</w:t>
      </w:r>
      <w:r w:rsidR="005A32FC">
        <w:t xml:space="preserve"> įskaitant 228 565 Eur investicijų grąžą, </w:t>
      </w:r>
      <w:r w:rsidR="00537EB4">
        <w:t xml:space="preserve"> kurią įtraukė į šilumos pajamų bazinį lygį.</w:t>
      </w:r>
      <w:r w:rsidR="00191BB6">
        <w:t xml:space="preserve"> </w:t>
      </w:r>
    </w:p>
    <w:p w14:paraId="5FB718B5"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Nustatytos</w:t>
      </w:r>
      <w:r>
        <w:rPr>
          <w:szCs w:val="24"/>
        </w:rPr>
        <w:t xml:space="preserve"> šilumos</w:t>
      </w:r>
      <w:r w:rsidRPr="00DF1162">
        <w:rPr>
          <w:szCs w:val="24"/>
        </w:rPr>
        <w:t xml:space="preserve"> pajamų bazinio lygio kintamoji ir pastovioji dalys: </w:t>
      </w:r>
    </w:p>
    <w:p w14:paraId="0E3BB917"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Pastovioji dalis per metus šilumai pagaminti </w:t>
      </w:r>
      <w:r w:rsidR="002746BD">
        <w:rPr>
          <w:szCs w:val="24"/>
        </w:rPr>
        <w:t>–</w:t>
      </w:r>
      <w:r w:rsidRPr="00DF1162">
        <w:rPr>
          <w:szCs w:val="24"/>
        </w:rPr>
        <w:tab/>
      </w:r>
      <w:r w:rsidRPr="00DF1162">
        <w:rPr>
          <w:szCs w:val="24"/>
        </w:rPr>
        <w:tab/>
        <w:t>1 558 442 Eur;</w:t>
      </w:r>
    </w:p>
    <w:p w14:paraId="243858F6"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Kintamoji dalis per metus šilumai pagaminti </w:t>
      </w:r>
      <w:r w:rsidR="002746BD">
        <w:rPr>
          <w:szCs w:val="24"/>
        </w:rPr>
        <w:t>–</w:t>
      </w:r>
      <w:r w:rsidRPr="00DF1162">
        <w:rPr>
          <w:szCs w:val="24"/>
        </w:rPr>
        <w:t xml:space="preserve"> </w:t>
      </w:r>
      <w:r w:rsidRPr="00DF1162">
        <w:rPr>
          <w:szCs w:val="24"/>
        </w:rPr>
        <w:tab/>
      </w:r>
      <w:r w:rsidRPr="00DF1162">
        <w:rPr>
          <w:szCs w:val="24"/>
        </w:rPr>
        <w:tab/>
        <w:t>1 983 160 Eur;</w:t>
      </w:r>
    </w:p>
    <w:p w14:paraId="20B99249"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Pastovioji dalis per metus šilumai perduoti </w:t>
      </w:r>
      <w:r w:rsidR="002746BD">
        <w:rPr>
          <w:szCs w:val="24"/>
        </w:rPr>
        <w:t>–</w:t>
      </w:r>
      <w:r w:rsidRPr="00DF1162">
        <w:rPr>
          <w:szCs w:val="24"/>
        </w:rPr>
        <w:t xml:space="preserve"> </w:t>
      </w:r>
      <w:r w:rsidRPr="00DF1162">
        <w:rPr>
          <w:szCs w:val="24"/>
        </w:rPr>
        <w:tab/>
      </w:r>
      <w:r w:rsidRPr="00DF1162">
        <w:rPr>
          <w:szCs w:val="24"/>
        </w:rPr>
        <w:tab/>
      </w:r>
      <w:r>
        <w:rPr>
          <w:szCs w:val="24"/>
        </w:rPr>
        <w:tab/>
      </w:r>
      <w:r w:rsidRPr="00DF1162">
        <w:rPr>
          <w:szCs w:val="24"/>
        </w:rPr>
        <w:t xml:space="preserve"> </w:t>
      </w:r>
      <w:r>
        <w:rPr>
          <w:szCs w:val="24"/>
        </w:rPr>
        <w:t xml:space="preserve">  </w:t>
      </w:r>
      <w:r w:rsidRPr="00DF1162">
        <w:rPr>
          <w:szCs w:val="24"/>
        </w:rPr>
        <w:t>541 460 Eur;</w:t>
      </w:r>
    </w:p>
    <w:p w14:paraId="0A2DC7D9"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Kintamoji dalis per metus šilumai perduoti </w:t>
      </w:r>
      <w:r w:rsidR="002746BD">
        <w:rPr>
          <w:szCs w:val="24"/>
        </w:rPr>
        <w:t>–</w:t>
      </w:r>
      <w:r w:rsidRPr="00DF1162">
        <w:rPr>
          <w:szCs w:val="24"/>
        </w:rPr>
        <w:t xml:space="preserve"> </w:t>
      </w:r>
      <w:r w:rsidRPr="00DF1162">
        <w:rPr>
          <w:szCs w:val="24"/>
        </w:rPr>
        <w:tab/>
      </w:r>
      <w:r w:rsidRPr="00DF1162">
        <w:rPr>
          <w:szCs w:val="24"/>
        </w:rPr>
        <w:tab/>
        <w:t xml:space="preserve">   </w:t>
      </w:r>
      <w:r>
        <w:rPr>
          <w:szCs w:val="24"/>
        </w:rPr>
        <w:t xml:space="preserve">            </w:t>
      </w:r>
      <w:r w:rsidRPr="00DF1162">
        <w:rPr>
          <w:szCs w:val="24"/>
        </w:rPr>
        <w:t>651 142 Eur;</w:t>
      </w:r>
      <w:r w:rsidRPr="00DF1162">
        <w:rPr>
          <w:szCs w:val="24"/>
        </w:rPr>
        <w:tab/>
      </w:r>
    </w:p>
    <w:p w14:paraId="195894B2"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Mažmeninio aptarnavimo pajamų bazinis lygis </w:t>
      </w:r>
      <w:r w:rsidR="002746BD">
        <w:rPr>
          <w:szCs w:val="24"/>
        </w:rPr>
        <w:t>–</w:t>
      </w:r>
      <w:r w:rsidRPr="00DF1162">
        <w:rPr>
          <w:szCs w:val="24"/>
        </w:rPr>
        <w:t xml:space="preserve"> </w:t>
      </w:r>
      <w:r w:rsidRPr="00DF1162">
        <w:rPr>
          <w:szCs w:val="24"/>
        </w:rPr>
        <w:tab/>
        <w:t xml:space="preserve">   </w:t>
      </w:r>
      <w:r>
        <w:rPr>
          <w:szCs w:val="24"/>
        </w:rPr>
        <w:t xml:space="preserve">            </w:t>
      </w:r>
      <w:r w:rsidRPr="00DF1162">
        <w:rPr>
          <w:szCs w:val="24"/>
        </w:rPr>
        <w:t xml:space="preserve">  97 454 Eur.</w:t>
      </w:r>
    </w:p>
    <w:p w14:paraId="764D215D" w14:textId="77777777" w:rsidR="00DF1162" w:rsidRPr="00DF1162" w:rsidRDefault="00797104" w:rsidP="00DF1162">
      <w:pPr>
        <w:widowControl w:val="0"/>
        <w:overflowPunct w:val="0"/>
        <w:autoSpaceDE w:val="0"/>
        <w:autoSpaceDN w:val="0"/>
        <w:adjustRightInd w:val="0"/>
        <w:spacing w:line="360" w:lineRule="auto"/>
        <w:ind w:firstLine="709"/>
        <w:textAlignment w:val="baseline"/>
        <w:rPr>
          <w:szCs w:val="24"/>
        </w:rPr>
      </w:pPr>
      <w:r>
        <w:rPr>
          <w:szCs w:val="24"/>
        </w:rPr>
        <w:t xml:space="preserve">Taip pat VERT </w:t>
      </w:r>
      <w:r w:rsidR="00DF1162" w:rsidRPr="00DF1162">
        <w:rPr>
          <w:szCs w:val="24"/>
        </w:rPr>
        <w:t>įvertino, kad dėl šilumos kainoje įskaitytų ir faktiškai patirtų sąnaudų kurui įsigyti neatitikties 2024 m. sausio 1 d. – 2024 m. balandžio 30 d. laikotarpiu papildomai gautų 47 369 Eur pajamų, dėl šilumos kainoje įskaitytų ir faktiškai patirtų sąnaudų elektros energijai technologinėms reikmėms įsigyti neatitikties 2024 m. sausio 1 d. – 2024 m. balandžio 30 d. laikotarpiu papildomai gautų 28 480 Eur pajamų, 31 661 Eur investicijų grąžos pokyčio dėl faktinės investicijų grąžos neatitikimo priskaitytajai</w:t>
      </w:r>
      <w:r w:rsidR="00883FF0">
        <w:rPr>
          <w:szCs w:val="24"/>
        </w:rPr>
        <w:t xml:space="preserve"> pajamų</w:t>
      </w:r>
      <w:r w:rsidR="00DF1162" w:rsidRPr="00DF1162">
        <w:rPr>
          <w:szCs w:val="24"/>
        </w:rPr>
        <w:t>, papildomai gautų 1 146 Eur mokestinių įsipareigojimų pajamų, Valstybinės energetikos reguliavimo tarybos 2025 m. lapkričio 21 d. nutarimu Nr. O3E-1727 „Dėl UAB „Kaišiadorių šiluma“ nustatyto koreguoto šilumos gamybos ir (ar) tiekimo pajamų bazinio lygio patikrinimo“ nustatyt</w:t>
      </w:r>
      <w:r w:rsidR="005E5231">
        <w:rPr>
          <w:szCs w:val="24"/>
        </w:rPr>
        <w:t>os</w:t>
      </w:r>
      <w:r w:rsidR="00DF1162" w:rsidRPr="00DF1162">
        <w:rPr>
          <w:szCs w:val="24"/>
        </w:rPr>
        <w:t xml:space="preserve"> </w:t>
      </w:r>
      <w:r w:rsidR="005E5231">
        <w:rPr>
          <w:szCs w:val="24"/>
        </w:rPr>
        <w:t>B</w:t>
      </w:r>
      <w:r w:rsidR="00DF1162" w:rsidRPr="00DF1162">
        <w:rPr>
          <w:szCs w:val="24"/>
        </w:rPr>
        <w:t>endrovei kompensuotin</w:t>
      </w:r>
      <w:r w:rsidR="005E5231">
        <w:rPr>
          <w:szCs w:val="24"/>
        </w:rPr>
        <w:t>os</w:t>
      </w:r>
      <w:r w:rsidR="00DF1162" w:rsidRPr="00DF1162">
        <w:rPr>
          <w:szCs w:val="24"/>
        </w:rPr>
        <w:t xml:space="preserve"> 57 036 Eur sum</w:t>
      </w:r>
      <w:r w:rsidR="005E5231">
        <w:rPr>
          <w:szCs w:val="24"/>
        </w:rPr>
        <w:t>os</w:t>
      </w:r>
      <w:r w:rsidR="00DF1162" w:rsidRPr="00DF1162">
        <w:rPr>
          <w:szCs w:val="24"/>
        </w:rPr>
        <w:t>, 289 Eur negautos investicijų grąžos dėl pelno mokesčio pokyčio su</w:t>
      </w:r>
      <w:r w:rsidR="005E5231">
        <w:rPr>
          <w:szCs w:val="24"/>
        </w:rPr>
        <w:t>mos</w:t>
      </w:r>
      <w:r w:rsidR="00DF1162" w:rsidRPr="00DF1162">
        <w:rPr>
          <w:szCs w:val="24"/>
        </w:rPr>
        <w:t>, Bendrovės papildomai gautos pajamos iš viso sudaro  49 041 Eur, kurias paskirsčius metiniam baziniam realizuotinam šilumos kiekiui (33,75 tūkst. MWh), šilumos kaina mažėtų 0,15 ct/kWh.</w:t>
      </w:r>
    </w:p>
    <w:p w14:paraId="0805EF8A"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Kaišiadorių rajono savivaldybės taryba, nustatydama</w:t>
      </w:r>
      <w:r w:rsidR="00883FF0">
        <w:rPr>
          <w:szCs w:val="24"/>
        </w:rPr>
        <w:t xml:space="preserve"> šilumos gamybos ir (ar) tiekimo</w:t>
      </w:r>
      <w:r w:rsidRPr="00DF1162">
        <w:rPr>
          <w:szCs w:val="24"/>
        </w:rPr>
        <w:t xml:space="preserve"> pajamų lygį pirmiesiems Pajamų bazinio lygio galiojimo metams, turi įvertinti </w:t>
      </w:r>
      <w:r w:rsidR="00883FF0">
        <w:rPr>
          <w:szCs w:val="24"/>
        </w:rPr>
        <w:t xml:space="preserve">papildomai gautų 49 041 Eur </w:t>
      </w:r>
      <w:r w:rsidRPr="00DF1162">
        <w:rPr>
          <w:szCs w:val="24"/>
        </w:rPr>
        <w:t>pajamų</w:t>
      </w:r>
      <w:r w:rsidR="00883FF0">
        <w:rPr>
          <w:szCs w:val="24"/>
        </w:rPr>
        <w:t>, mažinančių šilumos gamybos ir (ar) tiekimo pajamų lygį, sumą.</w:t>
      </w:r>
      <w:r w:rsidRPr="00DF1162">
        <w:rPr>
          <w:szCs w:val="24"/>
        </w:rPr>
        <w:t xml:space="preserve"> </w:t>
      </w:r>
    </w:p>
    <w:p w14:paraId="66C33342" w14:textId="77777777" w:rsidR="00DF1162" w:rsidRPr="00DF1162" w:rsidRDefault="00DF1162" w:rsidP="00DF1162">
      <w:pPr>
        <w:widowControl w:val="0"/>
        <w:overflowPunct w:val="0"/>
        <w:autoSpaceDE w:val="0"/>
        <w:autoSpaceDN w:val="0"/>
        <w:adjustRightInd w:val="0"/>
        <w:spacing w:line="360" w:lineRule="auto"/>
        <w:ind w:firstLine="709"/>
        <w:textAlignment w:val="baseline"/>
        <w:rPr>
          <w:szCs w:val="24"/>
        </w:rPr>
      </w:pPr>
      <w:r w:rsidRPr="00DF1162">
        <w:rPr>
          <w:szCs w:val="24"/>
        </w:rPr>
        <w:t xml:space="preserve">Vadovaudamasi </w:t>
      </w:r>
      <w:r w:rsidR="00AC4F31">
        <w:rPr>
          <w:szCs w:val="24"/>
        </w:rPr>
        <w:t>VERT</w:t>
      </w:r>
      <w:r w:rsidRPr="00DF1162">
        <w:rPr>
          <w:szCs w:val="24"/>
        </w:rPr>
        <w:t xml:space="preserve"> nustatytu šilumos gamybos ir (ar) tiekimo pajamų baziniu lygiu, savivaldybės taryba per Lietuvos Respublikos šilumos ūkio įstatymo 32 straipsnio 8 dalyje </w:t>
      </w:r>
      <w:r w:rsidRPr="00DF1162">
        <w:rPr>
          <w:szCs w:val="24"/>
        </w:rPr>
        <w:lastRenderedPageBreak/>
        <w:t>nustatytą 30 kalendorinių dienų terminą nustato šilumos pajamų metinį lygį pirmiesiems šilumos pajamų bazinio lygio galiojimo metams.</w:t>
      </w:r>
    </w:p>
    <w:p w14:paraId="699258AB" w14:textId="77777777" w:rsidR="00471862" w:rsidRDefault="00AC4F31" w:rsidP="00E4353A">
      <w:pPr>
        <w:widowControl w:val="0"/>
        <w:tabs>
          <w:tab w:val="left" w:pos="720"/>
        </w:tabs>
        <w:suppressAutoHyphens/>
        <w:overflowPunct w:val="0"/>
        <w:autoSpaceDE w:val="0"/>
        <w:autoSpaceDN w:val="0"/>
        <w:adjustRightInd w:val="0"/>
        <w:spacing w:line="360" w:lineRule="auto"/>
        <w:ind w:firstLine="851"/>
        <w:rPr>
          <w:lang w:eastAsia="ar-SA"/>
        </w:rPr>
      </w:pPr>
      <w:r>
        <w:rPr>
          <w:lang w:eastAsia="ar-SA"/>
        </w:rPr>
        <w:t>Jeigu savivaldybės taryba per nurodytą terminą nenustato šilumos pajamų metinio lygio pirmiesiems šilumos pajamų bazinio lygio galiojimo metams, VERT per 30 kalendorinių dienų vienašališkai nustato šilumos pajamų metinį lygį.</w:t>
      </w:r>
    </w:p>
    <w:p w14:paraId="2E609554" w14:textId="77777777" w:rsidR="00AC4F31" w:rsidRDefault="00AC4F31" w:rsidP="00E4353A">
      <w:pPr>
        <w:widowControl w:val="0"/>
        <w:tabs>
          <w:tab w:val="left" w:pos="720"/>
        </w:tabs>
        <w:suppressAutoHyphens/>
        <w:overflowPunct w:val="0"/>
        <w:autoSpaceDE w:val="0"/>
        <w:autoSpaceDN w:val="0"/>
        <w:adjustRightInd w:val="0"/>
        <w:spacing w:line="360" w:lineRule="auto"/>
        <w:ind w:firstLine="851"/>
        <w:rPr>
          <w:lang w:eastAsia="ar-SA"/>
        </w:rPr>
      </w:pPr>
    </w:p>
    <w:p w14:paraId="4A4D7EFF" w14:textId="77777777" w:rsidR="00EF6E70" w:rsidRDefault="0069061E" w:rsidP="00E4353A">
      <w:pPr>
        <w:widowControl w:val="0"/>
        <w:tabs>
          <w:tab w:val="left" w:pos="720"/>
        </w:tabs>
        <w:suppressAutoHyphens/>
        <w:overflowPunct w:val="0"/>
        <w:autoSpaceDE w:val="0"/>
        <w:autoSpaceDN w:val="0"/>
        <w:adjustRightInd w:val="0"/>
        <w:spacing w:line="360" w:lineRule="auto"/>
        <w:ind w:firstLine="851"/>
        <w:rPr>
          <w:lang w:eastAsia="ar-SA"/>
        </w:rPr>
      </w:pPr>
      <w:r w:rsidRPr="000E06F6">
        <w:rPr>
          <w:lang w:eastAsia="ar-SA"/>
        </w:rPr>
        <w:t>PRIDEDAM</w:t>
      </w:r>
      <w:r w:rsidR="00EF6E70">
        <w:rPr>
          <w:lang w:eastAsia="ar-SA"/>
        </w:rPr>
        <w:t>A:</w:t>
      </w:r>
    </w:p>
    <w:p w14:paraId="1A0DE16B" w14:textId="77777777" w:rsidR="0069061E" w:rsidRDefault="00EF6E70" w:rsidP="00E4353A">
      <w:pPr>
        <w:widowControl w:val="0"/>
        <w:tabs>
          <w:tab w:val="left" w:pos="720"/>
        </w:tabs>
        <w:suppressAutoHyphens/>
        <w:overflowPunct w:val="0"/>
        <w:autoSpaceDE w:val="0"/>
        <w:autoSpaceDN w:val="0"/>
        <w:adjustRightInd w:val="0"/>
        <w:spacing w:line="360" w:lineRule="auto"/>
        <w:ind w:firstLine="851"/>
        <w:rPr>
          <w:lang w:eastAsia="ar-SA"/>
        </w:rPr>
      </w:pPr>
      <w:r>
        <w:rPr>
          <w:lang w:eastAsia="ar-SA"/>
        </w:rPr>
        <w:t xml:space="preserve">1. </w:t>
      </w:r>
      <w:r w:rsidR="0007614E">
        <w:rPr>
          <w:lang w:eastAsia="ar-SA"/>
        </w:rPr>
        <w:t>UAB „Kaišiadorių šiluma“ 202</w:t>
      </w:r>
      <w:r w:rsidR="00266433">
        <w:rPr>
          <w:lang w:eastAsia="ar-SA"/>
        </w:rPr>
        <w:t>6</w:t>
      </w:r>
      <w:r w:rsidR="0069061E" w:rsidRPr="000E06F6">
        <w:rPr>
          <w:lang w:eastAsia="ar-SA"/>
        </w:rPr>
        <w:t xml:space="preserve"> m. </w:t>
      </w:r>
      <w:r w:rsidR="00266433">
        <w:rPr>
          <w:lang w:eastAsia="ar-SA"/>
        </w:rPr>
        <w:t>gegužės 5</w:t>
      </w:r>
      <w:r w:rsidR="0069061E" w:rsidRPr="000E06F6">
        <w:rPr>
          <w:lang w:eastAsia="ar-SA"/>
        </w:rPr>
        <w:t xml:space="preserve"> d. rašto Nr. SD-</w:t>
      </w:r>
      <w:r w:rsidR="00266433">
        <w:rPr>
          <w:lang w:eastAsia="ar-SA"/>
        </w:rPr>
        <w:t>10</w:t>
      </w:r>
      <w:r w:rsidR="00127BA5">
        <w:rPr>
          <w:lang w:eastAsia="ar-SA"/>
        </w:rPr>
        <w:t>4</w:t>
      </w:r>
      <w:r w:rsidR="00712C5D">
        <w:rPr>
          <w:lang w:eastAsia="ar-SA"/>
        </w:rPr>
        <w:t xml:space="preserve"> „Dėl </w:t>
      </w:r>
      <w:r w:rsidR="0069061E" w:rsidRPr="000E06F6">
        <w:rPr>
          <w:lang w:eastAsia="ar-SA"/>
        </w:rPr>
        <w:t>šilum</w:t>
      </w:r>
      <w:r w:rsidR="00712C5D">
        <w:rPr>
          <w:lang w:eastAsia="ar-SA"/>
        </w:rPr>
        <w:t xml:space="preserve">os </w:t>
      </w:r>
      <w:r w:rsidR="00266433">
        <w:rPr>
          <w:lang w:eastAsia="ar-SA"/>
        </w:rPr>
        <w:t>pajamų metinio lygio pirmiesiems šilumos pajamų bazinio lygio galiojimo metams</w:t>
      </w:r>
      <w:r w:rsidR="00712C5D">
        <w:rPr>
          <w:lang w:eastAsia="ar-SA"/>
        </w:rPr>
        <w:t xml:space="preserve"> nustatymo</w:t>
      </w:r>
      <w:r w:rsidR="0069061E" w:rsidRPr="000277A0">
        <w:rPr>
          <w:lang w:eastAsia="ar-SA"/>
        </w:rPr>
        <w:t>“</w:t>
      </w:r>
      <w:r w:rsidR="0069061E" w:rsidRPr="000E06F6">
        <w:rPr>
          <w:lang w:eastAsia="ar-SA"/>
        </w:rPr>
        <w:t xml:space="preserve">  kopija, </w:t>
      </w:r>
      <w:r w:rsidR="00266433">
        <w:rPr>
          <w:lang w:eastAsia="ar-SA"/>
        </w:rPr>
        <w:t>3</w:t>
      </w:r>
      <w:r w:rsidR="005B368C">
        <w:rPr>
          <w:lang w:eastAsia="ar-SA"/>
        </w:rPr>
        <w:t xml:space="preserve"> </w:t>
      </w:r>
      <w:r>
        <w:rPr>
          <w:lang w:eastAsia="ar-SA"/>
        </w:rPr>
        <w:t>lapai</w:t>
      </w:r>
      <w:r w:rsidR="002746BD">
        <w:rPr>
          <w:lang w:eastAsia="ar-SA"/>
        </w:rPr>
        <w:t>.</w:t>
      </w:r>
    </w:p>
    <w:p w14:paraId="218D851D" w14:textId="77777777" w:rsidR="00EF6E70" w:rsidRPr="00E4353A" w:rsidRDefault="00EF6E70" w:rsidP="00E4353A">
      <w:pPr>
        <w:widowControl w:val="0"/>
        <w:tabs>
          <w:tab w:val="left" w:pos="720"/>
        </w:tabs>
        <w:suppressAutoHyphens/>
        <w:overflowPunct w:val="0"/>
        <w:autoSpaceDE w:val="0"/>
        <w:autoSpaceDN w:val="0"/>
        <w:adjustRightInd w:val="0"/>
        <w:spacing w:line="360" w:lineRule="auto"/>
        <w:ind w:firstLine="851"/>
        <w:rPr>
          <w:lang w:eastAsia="ar-SA"/>
        </w:rPr>
      </w:pPr>
      <w:r>
        <w:rPr>
          <w:lang w:eastAsia="ar-SA"/>
        </w:rPr>
        <w:t xml:space="preserve">2. </w:t>
      </w:r>
      <w:r>
        <w:t>Valstybinės energetikos reguliavimo tarybos 2026 m. balandžio 24 d. nutarimas Nr. O3-43</w:t>
      </w:r>
      <w:r w:rsidRPr="00C37609">
        <w:t>9</w:t>
      </w:r>
      <w:r>
        <w:t xml:space="preserve"> „Dėl uždarosios akcinės bendrovės „Kaišiadorių šiluma“ šilumos gamybos ir (ar) tiekimo pajamų bazinio lygio nustatymo“, 2 lapai.</w:t>
      </w:r>
    </w:p>
    <w:p w14:paraId="4D3868B3" w14:textId="77777777" w:rsidR="004A2F45" w:rsidRDefault="004A2F45" w:rsidP="004A2F45">
      <w:pPr>
        <w:spacing w:line="360" w:lineRule="auto"/>
        <w:rPr>
          <w:szCs w:val="24"/>
        </w:rPr>
      </w:pPr>
    </w:p>
    <w:p w14:paraId="08157997" w14:textId="77777777" w:rsidR="00471862" w:rsidRPr="004A2F45" w:rsidRDefault="00471862" w:rsidP="004A2F45">
      <w:pPr>
        <w:spacing w:line="360" w:lineRule="auto"/>
        <w:rPr>
          <w:szCs w:val="24"/>
        </w:rPr>
      </w:pPr>
    </w:p>
    <w:p w14:paraId="3AE6522C" w14:textId="77777777" w:rsidR="004D5531" w:rsidRDefault="00541AFE" w:rsidP="007F6298">
      <w:pPr>
        <w:spacing w:line="360" w:lineRule="auto"/>
        <w:rPr>
          <w:szCs w:val="24"/>
        </w:rPr>
      </w:pPr>
      <w:r>
        <w:rPr>
          <w:szCs w:val="24"/>
        </w:rPr>
        <w:t>Ūkio plėtros ir statybos skyriaus vyriausiasis specialistas</w:t>
      </w:r>
      <w:r>
        <w:rPr>
          <w:szCs w:val="24"/>
        </w:rPr>
        <w:tab/>
      </w:r>
      <w:r>
        <w:rPr>
          <w:szCs w:val="24"/>
        </w:rPr>
        <w:tab/>
      </w:r>
      <w:r>
        <w:rPr>
          <w:szCs w:val="24"/>
        </w:rPr>
        <w:tab/>
        <w:t>Gintaras Adžgauskas</w:t>
      </w:r>
      <w:r w:rsidR="00DB0711">
        <w:rPr>
          <w:szCs w:val="24"/>
        </w:rPr>
        <w:tab/>
      </w:r>
      <w:r w:rsidR="00DB0711">
        <w:rPr>
          <w:szCs w:val="24"/>
        </w:rPr>
        <w:tab/>
      </w:r>
      <w:r w:rsidR="00DB0711">
        <w:rPr>
          <w:szCs w:val="24"/>
        </w:rPr>
        <w:tab/>
      </w:r>
      <w:r w:rsidR="00DB0711">
        <w:rPr>
          <w:szCs w:val="24"/>
        </w:rPr>
        <w:tab/>
      </w:r>
      <w:r w:rsidR="004A2F45" w:rsidRPr="004A2F45">
        <w:rPr>
          <w:szCs w:val="24"/>
        </w:rPr>
        <w:t xml:space="preserve">   </w:t>
      </w:r>
      <w:r w:rsidR="0069061E">
        <w:rPr>
          <w:szCs w:val="24"/>
        </w:rPr>
        <w:t xml:space="preserve">       </w:t>
      </w:r>
      <w:r w:rsidR="0007614E">
        <w:rPr>
          <w:szCs w:val="24"/>
        </w:rPr>
        <w:t xml:space="preserve">                     </w:t>
      </w:r>
    </w:p>
    <w:sectPr w:rsidR="004D5531" w:rsidSect="00E03151">
      <w:headerReference w:type="even" r:id="rId7"/>
      <w:headerReference w:type="default" r:id="rId8"/>
      <w:pgSz w:w="11906" w:h="16838" w:code="9"/>
      <w:pgMar w:top="1134" w:right="851"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8E0D4" w14:textId="77777777" w:rsidR="00BC3A7B" w:rsidRDefault="00BC3A7B">
      <w:r>
        <w:separator/>
      </w:r>
    </w:p>
  </w:endnote>
  <w:endnote w:type="continuationSeparator" w:id="0">
    <w:p w14:paraId="5D57D3B5" w14:textId="77777777" w:rsidR="00BC3A7B" w:rsidRDefault="00BC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0AB1" w14:textId="77777777" w:rsidR="00BC3A7B" w:rsidRDefault="00BC3A7B">
      <w:r>
        <w:separator/>
      </w:r>
    </w:p>
  </w:footnote>
  <w:footnote w:type="continuationSeparator" w:id="0">
    <w:p w14:paraId="6CBDB5B8" w14:textId="77777777" w:rsidR="00BC3A7B" w:rsidRDefault="00BC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146C" w14:textId="77777777" w:rsidR="004D4E91" w:rsidRDefault="004D4E91" w:rsidP="005666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DA6712" w14:textId="77777777" w:rsidR="004D4E91" w:rsidRDefault="004D4E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5F98" w14:textId="77777777" w:rsidR="004D4E91" w:rsidRDefault="004D4E91" w:rsidP="005666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E4E9A">
      <w:rPr>
        <w:rStyle w:val="Puslapionumeris"/>
        <w:noProof/>
      </w:rPr>
      <w:t>5</w:t>
    </w:r>
    <w:r>
      <w:rPr>
        <w:rStyle w:val="Puslapionumeris"/>
      </w:rPr>
      <w:fldChar w:fldCharType="end"/>
    </w:r>
  </w:p>
  <w:p w14:paraId="7C4E1F42" w14:textId="77777777" w:rsidR="004D4E91" w:rsidRDefault="004D4E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6F31"/>
    <w:multiLevelType w:val="multilevel"/>
    <w:tmpl w:val="4320977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29025CD7"/>
    <w:multiLevelType w:val="multilevel"/>
    <w:tmpl w:val="F6C23550"/>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2"/>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 w15:restartNumberingAfterBreak="0">
    <w:nsid w:val="3EFA46C2"/>
    <w:multiLevelType w:val="multilevel"/>
    <w:tmpl w:val="8E5AA130"/>
    <w:lvl w:ilvl="0">
      <w:start w:val="2"/>
      <w:numFmt w:val="decimal"/>
      <w:lvlText w:val="%1."/>
      <w:lvlJc w:val="left"/>
      <w:pPr>
        <w:ind w:left="540" w:hanging="540"/>
      </w:pPr>
      <w:rPr>
        <w:rFonts w:cs="Times New Roman"/>
      </w:rPr>
    </w:lvl>
    <w:lvl w:ilvl="1">
      <w:start w:val="1"/>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F4922EB"/>
    <w:multiLevelType w:val="multilevel"/>
    <w:tmpl w:val="A0D21CAA"/>
    <w:lvl w:ilvl="0">
      <w:start w:val="3"/>
      <w:numFmt w:val="decimal"/>
      <w:lvlText w:val="%1."/>
      <w:lvlJc w:val="left"/>
      <w:pPr>
        <w:ind w:left="540" w:hanging="540"/>
      </w:pPr>
      <w:rPr>
        <w:rFonts w:cs="Times New Roman"/>
      </w:rPr>
    </w:lvl>
    <w:lvl w:ilvl="1">
      <w:start w:val="1"/>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 w15:restartNumberingAfterBreak="0">
    <w:nsid w:val="43DA4E38"/>
    <w:multiLevelType w:val="hybridMultilevel"/>
    <w:tmpl w:val="16284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B46EB9"/>
    <w:multiLevelType w:val="multilevel"/>
    <w:tmpl w:val="D80A9482"/>
    <w:lvl w:ilvl="0">
      <w:start w:val="1"/>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15:restartNumberingAfterBreak="0">
    <w:nsid w:val="515E5CC2"/>
    <w:multiLevelType w:val="multilevel"/>
    <w:tmpl w:val="B0E00B48"/>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58DC2DA8"/>
    <w:multiLevelType w:val="hybridMultilevel"/>
    <w:tmpl w:val="6298C924"/>
    <w:lvl w:ilvl="0" w:tplc="BD36698A">
      <w:start w:val="1"/>
      <w:numFmt w:val="decimal"/>
      <w:lvlText w:val="%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8" w15:restartNumberingAfterBreak="0">
    <w:nsid w:val="64777780"/>
    <w:multiLevelType w:val="hybridMultilevel"/>
    <w:tmpl w:val="61543364"/>
    <w:lvl w:ilvl="0" w:tplc="55900EC0">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69761850"/>
    <w:multiLevelType w:val="hybridMultilevel"/>
    <w:tmpl w:val="F182A630"/>
    <w:lvl w:ilvl="0" w:tplc="F4668FFA">
      <w:start w:val="2"/>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10" w15:restartNumberingAfterBreak="0">
    <w:nsid w:val="6AAB0293"/>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1" w15:restartNumberingAfterBreak="0">
    <w:nsid w:val="6AF923B4"/>
    <w:multiLevelType w:val="multilevel"/>
    <w:tmpl w:val="4320977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16cid:durableId="961183463">
    <w:abstractNumId w:val="10"/>
  </w:num>
  <w:num w:numId="2" w16cid:durableId="1141000058">
    <w:abstractNumId w:val="0"/>
  </w:num>
  <w:num w:numId="3" w16cid:durableId="1360860157">
    <w:abstractNumId w:val="11"/>
  </w:num>
  <w:num w:numId="4" w16cid:durableId="25771385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30855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58104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872300">
    <w:abstractNumId w:val="8"/>
  </w:num>
  <w:num w:numId="8" w16cid:durableId="516387092">
    <w:abstractNumId w:val="1"/>
  </w:num>
  <w:num w:numId="9" w16cid:durableId="1718428901">
    <w:abstractNumId w:val="6"/>
  </w:num>
  <w:num w:numId="10" w16cid:durableId="54291067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3990762">
    <w:abstractNumId w:val="7"/>
  </w:num>
  <w:num w:numId="12" w16cid:durableId="1922518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A5"/>
    <w:rsid w:val="00001741"/>
    <w:rsid w:val="0000215C"/>
    <w:rsid w:val="00002F62"/>
    <w:rsid w:val="00003BFA"/>
    <w:rsid w:val="000053B8"/>
    <w:rsid w:val="000059A2"/>
    <w:rsid w:val="00005F71"/>
    <w:rsid w:val="00006F5F"/>
    <w:rsid w:val="00010C76"/>
    <w:rsid w:val="0001309A"/>
    <w:rsid w:val="0001567A"/>
    <w:rsid w:val="00015D93"/>
    <w:rsid w:val="00017B13"/>
    <w:rsid w:val="000202F1"/>
    <w:rsid w:val="00020953"/>
    <w:rsid w:val="000215D1"/>
    <w:rsid w:val="000241C4"/>
    <w:rsid w:val="00025095"/>
    <w:rsid w:val="0002543E"/>
    <w:rsid w:val="000277A0"/>
    <w:rsid w:val="00032295"/>
    <w:rsid w:val="00033525"/>
    <w:rsid w:val="00033C44"/>
    <w:rsid w:val="00035171"/>
    <w:rsid w:val="000351C5"/>
    <w:rsid w:val="00035D8E"/>
    <w:rsid w:val="00040526"/>
    <w:rsid w:val="00045C57"/>
    <w:rsid w:val="0005009A"/>
    <w:rsid w:val="0005196C"/>
    <w:rsid w:val="00053A53"/>
    <w:rsid w:val="00053E05"/>
    <w:rsid w:val="00064552"/>
    <w:rsid w:val="00066EAC"/>
    <w:rsid w:val="0006765D"/>
    <w:rsid w:val="0007014C"/>
    <w:rsid w:val="00070B4A"/>
    <w:rsid w:val="00075972"/>
    <w:rsid w:val="0007614E"/>
    <w:rsid w:val="00081BCC"/>
    <w:rsid w:val="00082D84"/>
    <w:rsid w:val="0008307E"/>
    <w:rsid w:val="00085C07"/>
    <w:rsid w:val="00085D95"/>
    <w:rsid w:val="00091E8C"/>
    <w:rsid w:val="0009628F"/>
    <w:rsid w:val="000976B1"/>
    <w:rsid w:val="00097844"/>
    <w:rsid w:val="0009794E"/>
    <w:rsid w:val="00097CF2"/>
    <w:rsid w:val="000A1082"/>
    <w:rsid w:val="000A1CE0"/>
    <w:rsid w:val="000A3968"/>
    <w:rsid w:val="000A4CA8"/>
    <w:rsid w:val="000A4F54"/>
    <w:rsid w:val="000A536F"/>
    <w:rsid w:val="000A5EF1"/>
    <w:rsid w:val="000A7F79"/>
    <w:rsid w:val="000B1851"/>
    <w:rsid w:val="000C1BB3"/>
    <w:rsid w:val="000C2ECF"/>
    <w:rsid w:val="000C3A11"/>
    <w:rsid w:val="000C46FF"/>
    <w:rsid w:val="000C683A"/>
    <w:rsid w:val="000C6966"/>
    <w:rsid w:val="000D16A2"/>
    <w:rsid w:val="000D2254"/>
    <w:rsid w:val="000D395C"/>
    <w:rsid w:val="000D7B8A"/>
    <w:rsid w:val="000E06F6"/>
    <w:rsid w:val="000E1DAE"/>
    <w:rsid w:val="000E259E"/>
    <w:rsid w:val="000E3F73"/>
    <w:rsid w:val="000E4822"/>
    <w:rsid w:val="000E5FA5"/>
    <w:rsid w:val="000E6103"/>
    <w:rsid w:val="000E7F8C"/>
    <w:rsid w:val="000F6317"/>
    <w:rsid w:val="00102420"/>
    <w:rsid w:val="00103398"/>
    <w:rsid w:val="00106B20"/>
    <w:rsid w:val="00110B5A"/>
    <w:rsid w:val="001119D6"/>
    <w:rsid w:val="001134A7"/>
    <w:rsid w:val="00121129"/>
    <w:rsid w:val="00122081"/>
    <w:rsid w:val="00122889"/>
    <w:rsid w:val="00125719"/>
    <w:rsid w:val="00127BA5"/>
    <w:rsid w:val="0013235A"/>
    <w:rsid w:val="00135E65"/>
    <w:rsid w:val="00144E37"/>
    <w:rsid w:val="00145A16"/>
    <w:rsid w:val="00146B03"/>
    <w:rsid w:val="001477AB"/>
    <w:rsid w:val="001512C2"/>
    <w:rsid w:val="00161123"/>
    <w:rsid w:val="001622D4"/>
    <w:rsid w:val="00163BF8"/>
    <w:rsid w:val="001647B3"/>
    <w:rsid w:val="00165093"/>
    <w:rsid w:val="0017157B"/>
    <w:rsid w:val="00177141"/>
    <w:rsid w:val="001809D1"/>
    <w:rsid w:val="0018283A"/>
    <w:rsid w:val="00182CF2"/>
    <w:rsid w:val="0018710E"/>
    <w:rsid w:val="00191BB6"/>
    <w:rsid w:val="00196BC5"/>
    <w:rsid w:val="001A0DF6"/>
    <w:rsid w:val="001A114F"/>
    <w:rsid w:val="001A11B3"/>
    <w:rsid w:val="001A2259"/>
    <w:rsid w:val="001A4D18"/>
    <w:rsid w:val="001A5A4F"/>
    <w:rsid w:val="001A6CB7"/>
    <w:rsid w:val="001B12A3"/>
    <w:rsid w:val="001B2753"/>
    <w:rsid w:val="001B3A52"/>
    <w:rsid w:val="001B3B85"/>
    <w:rsid w:val="001B4E47"/>
    <w:rsid w:val="001B7775"/>
    <w:rsid w:val="001B7AAA"/>
    <w:rsid w:val="001B7F28"/>
    <w:rsid w:val="001C04F8"/>
    <w:rsid w:val="001C0A41"/>
    <w:rsid w:val="001C658A"/>
    <w:rsid w:val="001D153D"/>
    <w:rsid w:val="001D7F41"/>
    <w:rsid w:val="001E0002"/>
    <w:rsid w:val="001E091E"/>
    <w:rsid w:val="001E204A"/>
    <w:rsid w:val="001E3285"/>
    <w:rsid w:val="001E5176"/>
    <w:rsid w:val="001E63C1"/>
    <w:rsid w:val="001F1401"/>
    <w:rsid w:val="001F3C79"/>
    <w:rsid w:val="00200B85"/>
    <w:rsid w:val="002028C9"/>
    <w:rsid w:val="00203221"/>
    <w:rsid w:val="002044BF"/>
    <w:rsid w:val="00204511"/>
    <w:rsid w:val="00206771"/>
    <w:rsid w:val="00213F49"/>
    <w:rsid w:val="00213F64"/>
    <w:rsid w:val="0021510D"/>
    <w:rsid w:val="00215940"/>
    <w:rsid w:val="002178B7"/>
    <w:rsid w:val="00217944"/>
    <w:rsid w:val="00217F7C"/>
    <w:rsid w:val="00222E01"/>
    <w:rsid w:val="00223FAA"/>
    <w:rsid w:val="00230CB4"/>
    <w:rsid w:val="00232693"/>
    <w:rsid w:val="00234FA9"/>
    <w:rsid w:val="00235EA2"/>
    <w:rsid w:val="002444AE"/>
    <w:rsid w:val="00244D95"/>
    <w:rsid w:val="00245D35"/>
    <w:rsid w:val="002460B5"/>
    <w:rsid w:val="00250031"/>
    <w:rsid w:val="00251942"/>
    <w:rsid w:val="00253176"/>
    <w:rsid w:val="00254888"/>
    <w:rsid w:val="0025615E"/>
    <w:rsid w:val="00260951"/>
    <w:rsid w:val="00261989"/>
    <w:rsid w:val="00261C69"/>
    <w:rsid w:val="002631F1"/>
    <w:rsid w:val="00266433"/>
    <w:rsid w:val="00271A51"/>
    <w:rsid w:val="002746BD"/>
    <w:rsid w:val="00274DFA"/>
    <w:rsid w:val="0027571B"/>
    <w:rsid w:val="00276C45"/>
    <w:rsid w:val="002809D8"/>
    <w:rsid w:val="00280C65"/>
    <w:rsid w:val="00281A6B"/>
    <w:rsid w:val="002820DE"/>
    <w:rsid w:val="002847F3"/>
    <w:rsid w:val="0028600F"/>
    <w:rsid w:val="00287B74"/>
    <w:rsid w:val="00290AE2"/>
    <w:rsid w:val="00291D07"/>
    <w:rsid w:val="002923AA"/>
    <w:rsid w:val="0029409C"/>
    <w:rsid w:val="0029475F"/>
    <w:rsid w:val="00295C42"/>
    <w:rsid w:val="0029711F"/>
    <w:rsid w:val="002A4AE2"/>
    <w:rsid w:val="002A594E"/>
    <w:rsid w:val="002A5EC0"/>
    <w:rsid w:val="002A66CA"/>
    <w:rsid w:val="002B056C"/>
    <w:rsid w:val="002B0DC8"/>
    <w:rsid w:val="002B24E4"/>
    <w:rsid w:val="002B3B30"/>
    <w:rsid w:val="002B3BB5"/>
    <w:rsid w:val="002B43CB"/>
    <w:rsid w:val="002C1347"/>
    <w:rsid w:val="002C393D"/>
    <w:rsid w:val="002C3A2E"/>
    <w:rsid w:val="002C5256"/>
    <w:rsid w:val="002C56D8"/>
    <w:rsid w:val="002D0C58"/>
    <w:rsid w:val="002D1557"/>
    <w:rsid w:val="002D4CCD"/>
    <w:rsid w:val="002D4E78"/>
    <w:rsid w:val="002D510E"/>
    <w:rsid w:val="002D6802"/>
    <w:rsid w:val="002D7BF4"/>
    <w:rsid w:val="002E2241"/>
    <w:rsid w:val="002E40E1"/>
    <w:rsid w:val="002F1E67"/>
    <w:rsid w:val="002F658F"/>
    <w:rsid w:val="0030029B"/>
    <w:rsid w:val="00300BCF"/>
    <w:rsid w:val="00301481"/>
    <w:rsid w:val="00302FB0"/>
    <w:rsid w:val="003064C3"/>
    <w:rsid w:val="00306920"/>
    <w:rsid w:val="00313179"/>
    <w:rsid w:val="0031333B"/>
    <w:rsid w:val="00315F7F"/>
    <w:rsid w:val="0031790C"/>
    <w:rsid w:val="00320438"/>
    <w:rsid w:val="0032180E"/>
    <w:rsid w:val="003311B0"/>
    <w:rsid w:val="00334355"/>
    <w:rsid w:val="0034766B"/>
    <w:rsid w:val="00351719"/>
    <w:rsid w:val="00353B36"/>
    <w:rsid w:val="00355AA7"/>
    <w:rsid w:val="00360057"/>
    <w:rsid w:val="00360B64"/>
    <w:rsid w:val="00360D53"/>
    <w:rsid w:val="0036274D"/>
    <w:rsid w:val="00364545"/>
    <w:rsid w:val="00365509"/>
    <w:rsid w:val="003667F0"/>
    <w:rsid w:val="0037092E"/>
    <w:rsid w:val="00375B4B"/>
    <w:rsid w:val="00377444"/>
    <w:rsid w:val="003775C6"/>
    <w:rsid w:val="00386BCB"/>
    <w:rsid w:val="00386D24"/>
    <w:rsid w:val="00391E08"/>
    <w:rsid w:val="003928A0"/>
    <w:rsid w:val="00392D04"/>
    <w:rsid w:val="00393717"/>
    <w:rsid w:val="00394DCF"/>
    <w:rsid w:val="003954B9"/>
    <w:rsid w:val="00396025"/>
    <w:rsid w:val="00397368"/>
    <w:rsid w:val="003973B1"/>
    <w:rsid w:val="003A51CA"/>
    <w:rsid w:val="003A7D93"/>
    <w:rsid w:val="003B615C"/>
    <w:rsid w:val="003B6AF8"/>
    <w:rsid w:val="003C0E4D"/>
    <w:rsid w:val="003C62BC"/>
    <w:rsid w:val="003C79D8"/>
    <w:rsid w:val="003E1699"/>
    <w:rsid w:val="003E3C1B"/>
    <w:rsid w:val="003E3FBF"/>
    <w:rsid w:val="003E7296"/>
    <w:rsid w:val="003F01C4"/>
    <w:rsid w:val="003F446B"/>
    <w:rsid w:val="003F7C82"/>
    <w:rsid w:val="00402425"/>
    <w:rsid w:val="00404A9E"/>
    <w:rsid w:val="004073FF"/>
    <w:rsid w:val="0041171F"/>
    <w:rsid w:val="00411BA7"/>
    <w:rsid w:val="00412B8A"/>
    <w:rsid w:val="00412CDB"/>
    <w:rsid w:val="004171B3"/>
    <w:rsid w:val="00420963"/>
    <w:rsid w:val="00421FC2"/>
    <w:rsid w:val="004224A4"/>
    <w:rsid w:val="004230A3"/>
    <w:rsid w:val="00423F2C"/>
    <w:rsid w:val="0042422C"/>
    <w:rsid w:val="00424398"/>
    <w:rsid w:val="00427661"/>
    <w:rsid w:val="00427A77"/>
    <w:rsid w:val="0043236A"/>
    <w:rsid w:val="0043266D"/>
    <w:rsid w:val="004335F0"/>
    <w:rsid w:val="00434511"/>
    <w:rsid w:val="004358DB"/>
    <w:rsid w:val="00435D5B"/>
    <w:rsid w:val="0043636D"/>
    <w:rsid w:val="00440323"/>
    <w:rsid w:val="004437E1"/>
    <w:rsid w:val="00443BE5"/>
    <w:rsid w:val="00455C5D"/>
    <w:rsid w:val="00455D79"/>
    <w:rsid w:val="00457038"/>
    <w:rsid w:val="00457479"/>
    <w:rsid w:val="00460ACC"/>
    <w:rsid w:val="004616FD"/>
    <w:rsid w:val="0046196A"/>
    <w:rsid w:val="0046295C"/>
    <w:rsid w:val="00471862"/>
    <w:rsid w:val="0047267D"/>
    <w:rsid w:val="00475E05"/>
    <w:rsid w:val="00477EAD"/>
    <w:rsid w:val="00480B5A"/>
    <w:rsid w:val="00482046"/>
    <w:rsid w:val="004821AF"/>
    <w:rsid w:val="0048444F"/>
    <w:rsid w:val="00484FB7"/>
    <w:rsid w:val="00485D77"/>
    <w:rsid w:val="00486CED"/>
    <w:rsid w:val="00490563"/>
    <w:rsid w:val="0049344A"/>
    <w:rsid w:val="00493AFE"/>
    <w:rsid w:val="004A1C48"/>
    <w:rsid w:val="004A2F45"/>
    <w:rsid w:val="004B1B57"/>
    <w:rsid w:val="004B2E89"/>
    <w:rsid w:val="004B3706"/>
    <w:rsid w:val="004B4961"/>
    <w:rsid w:val="004B5637"/>
    <w:rsid w:val="004C0435"/>
    <w:rsid w:val="004C0DA4"/>
    <w:rsid w:val="004C5F29"/>
    <w:rsid w:val="004C6BBD"/>
    <w:rsid w:val="004D007F"/>
    <w:rsid w:val="004D13EF"/>
    <w:rsid w:val="004D1591"/>
    <w:rsid w:val="004D2828"/>
    <w:rsid w:val="004D4E91"/>
    <w:rsid w:val="004D5531"/>
    <w:rsid w:val="004E28CC"/>
    <w:rsid w:val="004E550E"/>
    <w:rsid w:val="004E5D14"/>
    <w:rsid w:val="004F0938"/>
    <w:rsid w:val="00501229"/>
    <w:rsid w:val="0050332E"/>
    <w:rsid w:val="0050421F"/>
    <w:rsid w:val="005127C2"/>
    <w:rsid w:val="0051408D"/>
    <w:rsid w:val="00515FF9"/>
    <w:rsid w:val="005205DF"/>
    <w:rsid w:val="00523403"/>
    <w:rsid w:val="00524DD1"/>
    <w:rsid w:val="0052664D"/>
    <w:rsid w:val="00527886"/>
    <w:rsid w:val="00531277"/>
    <w:rsid w:val="00533886"/>
    <w:rsid w:val="00536990"/>
    <w:rsid w:val="00537EB4"/>
    <w:rsid w:val="00540267"/>
    <w:rsid w:val="00541AFE"/>
    <w:rsid w:val="00554000"/>
    <w:rsid w:val="00554900"/>
    <w:rsid w:val="0056322A"/>
    <w:rsid w:val="005666DB"/>
    <w:rsid w:val="00570FBC"/>
    <w:rsid w:val="00573C32"/>
    <w:rsid w:val="00581CD1"/>
    <w:rsid w:val="0058336F"/>
    <w:rsid w:val="0058585F"/>
    <w:rsid w:val="00585EB9"/>
    <w:rsid w:val="005872BA"/>
    <w:rsid w:val="005905F9"/>
    <w:rsid w:val="005906D7"/>
    <w:rsid w:val="005913A4"/>
    <w:rsid w:val="00591E9B"/>
    <w:rsid w:val="00592CBF"/>
    <w:rsid w:val="00592D6D"/>
    <w:rsid w:val="005955AA"/>
    <w:rsid w:val="00596A1F"/>
    <w:rsid w:val="00597C86"/>
    <w:rsid w:val="005A2FAB"/>
    <w:rsid w:val="005A32FC"/>
    <w:rsid w:val="005A7457"/>
    <w:rsid w:val="005A79D5"/>
    <w:rsid w:val="005A7C64"/>
    <w:rsid w:val="005B00ED"/>
    <w:rsid w:val="005B1B92"/>
    <w:rsid w:val="005B1C39"/>
    <w:rsid w:val="005B240A"/>
    <w:rsid w:val="005B307A"/>
    <w:rsid w:val="005B368C"/>
    <w:rsid w:val="005B38B6"/>
    <w:rsid w:val="005B3D5A"/>
    <w:rsid w:val="005B4B37"/>
    <w:rsid w:val="005B76AB"/>
    <w:rsid w:val="005C444C"/>
    <w:rsid w:val="005C5CA4"/>
    <w:rsid w:val="005D4933"/>
    <w:rsid w:val="005E0F31"/>
    <w:rsid w:val="005E5231"/>
    <w:rsid w:val="005E6820"/>
    <w:rsid w:val="005E6A83"/>
    <w:rsid w:val="005E6C16"/>
    <w:rsid w:val="005E6FA5"/>
    <w:rsid w:val="005E7353"/>
    <w:rsid w:val="005E7361"/>
    <w:rsid w:val="005F29DC"/>
    <w:rsid w:val="005F33FA"/>
    <w:rsid w:val="005F4416"/>
    <w:rsid w:val="005F673B"/>
    <w:rsid w:val="005F7012"/>
    <w:rsid w:val="00603DB4"/>
    <w:rsid w:val="00604687"/>
    <w:rsid w:val="00610804"/>
    <w:rsid w:val="00611F27"/>
    <w:rsid w:val="00614381"/>
    <w:rsid w:val="0061441B"/>
    <w:rsid w:val="00614FC3"/>
    <w:rsid w:val="0061604B"/>
    <w:rsid w:val="006162DC"/>
    <w:rsid w:val="00624F0C"/>
    <w:rsid w:val="00625DCD"/>
    <w:rsid w:val="0063194D"/>
    <w:rsid w:val="00632717"/>
    <w:rsid w:val="00632BBA"/>
    <w:rsid w:val="0063676B"/>
    <w:rsid w:val="0064170A"/>
    <w:rsid w:val="00641D40"/>
    <w:rsid w:val="00645F77"/>
    <w:rsid w:val="00650265"/>
    <w:rsid w:val="00651166"/>
    <w:rsid w:val="00652A59"/>
    <w:rsid w:val="00655085"/>
    <w:rsid w:val="00655187"/>
    <w:rsid w:val="0066070E"/>
    <w:rsid w:val="00661E36"/>
    <w:rsid w:val="006625D8"/>
    <w:rsid w:val="00665182"/>
    <w:rsid w:val="00673C3F"/>
    <w:rsid w:val="00682376"/>
    <w:rsid w:val="0068243F"/>
    <w:rsid w:val="00687C18"/>
    <w:rsid w:val="0069061E"/>
    <w:rsid w:val="006910E7"/>
    <w:rsid w:val="00691572"/>
    <w:rsid w:val="00694AE5"/>
    <w:rsid w:val="006A12D0"/>
    <w:rsid w:val="006A19DB"/>
    <w:rsid w:val="006A1A7A"/>
    <w:rsid w:val="006A265B"/>
    <w:rsid w:val="006A5946"/>
    <w:rsid w:val="006A5B6A"/>
    <w:rsid w:val="006A5DF2"/>
    <w:rsid w:val="006A5ECD"/>
    <w:rsid w:val="006B033B"/>
    <w:rsid w:val="006B616B"/>
    <w:rsid w:val="006B7E09"/>
    <w:rsid w:val="006D0808"/>
    <w:rsid w:val="006D0ABE"/>
    <w:rsid w:val="006D0C3D"/>
    <w:rsid w:val="006D1289"/>
    <w:rsid w:val="006D29A3"/>
    <w:rsid w:val="006D2BE9"/>
    <w:rsid w:val="006D4BF6"/>
    <w:rsid w:val="006E296E"/>
    <w:rsid w:val="006E52C7"/>
    <w:rsid w:val="006F13A4"/>
    <w:rsid w:val="006F6203"/>
    <w:rsid w:val="0070038D"/>
    <w:rsid w:val="007024C4"/>
    <w:rsid w:val="0070275A"/>
    <w:rsid w:val="0070589E"/>
    <w:rsid w:val="00705BD1"/>
    <w:rsid w:val="00706D2F"/>
    <w:rsid w:val="00706E38"/>
    <w:rsid w:val="007111C7"/>
    <w:rsid w:val="007117F5"/>
    <w:rsid w:val="00712C5D"/>
    <w:rsid w:val="0071654F"/>
    <w:rsid w:val="007206E6"/>
    <w:rsid w:val="0072084C"/>
    <w:rsid w:val="007221AE"/>
    <w:rsid w:val="00722B5A"/>
    <w:rsid w:val="00725E3C"/>
    <w:rsid w:val="007305EF"/>
    <w:rsid w:val="00730C87"/>
    <w:rsid w:val="00734373"/>
    <w:rsid w:val="00734E91"/>
    <w:rsid w:val="00735431"/>
    <w:rsid w:val="00736E49"/>
    <w:rsid w:val="0074144A"/>
    <w:rsid w:val="0074199B"/>
    <w:rsid w:val="00741A29"/>
    <w:rsid w:val="00743099"/>
    <w:rsid w:val="00743D61"/>
    <w:rsid w:val="007442A4"/>
    <w:rsid w:val="00744BC6"/>
    <w:rsid w:val="0075086A"/>
    <w:rsid w:val="00751507"/>
    <w:rsid w:val="007524E1"/>
    <w:rsid w:val="00752F29"/>
    <w:rsid w:val="0075343D"/>
    <w:rsid w:val="007552F7"/>
    <w:rsid w:val="00756C75"/>
    <w:rsid w:val="0076153C"/>
    <w:rsid w:val="00761E8F"/>
    <w:rsid w:val="00763E5B"/>
    <w:rsid w:val="007652CD"/>
    <w:rsid w:val="0076571D"/>
    <w:rsid w:val="00766052"/>
    <w:rsid w:val="00767344"/>
    <w:rsid w:val="007717B0"/>
    <w:rsid w:val="00773DEF"/>
    <w:rsid w:val="00775550"/>
    <w:rsid w:val="00777520"/>
    <w:rsid w:val="00781B87"/>
    <w:rsid w:val="00786AEE"/>
    <w:rsid w:val="0079195E"/>
    <w:rsid w:val="00792636"/>
    <w:rsid w:val="00793792"/>
    <w:rsid w:val="00794318"/>
    <w:rsid w:val="00795055"/>
    <w:rsid w:val="00797104"/>
    <w:rsid w:val="007A00DF"/>
    <w:rsid w:val="007A4332"/>
    <w:rsid w:val="007A4962"/>
    <w:rsid w:val="007A55EA"/>
    <w:rsid w:val="007B1839"/>
    <w:rsid w:val="007B4DA8"/>
    <w:rsid w:val="007B7B71"/>
    <w:rsid w:val="007C0CFD"/>
    <w:rsid w:val="007C22CA"/>
    <w:rsid w:val="007C5ACA"/>
    <w:rsid w:val="007D3023"/>
    <w:rsid w:val="007D56A5"/>
    <w:rsid w:val="007E36B8"/>
    <w:rsid w:val="007E36D9"/>
    <w:rsid w:val="007F075D"/>
    <w:rsid w:val="007F1A27"/>
    <w:rsid w:val="007F2D15"/>
    <w:rsid w:val="007F40B2"/>
    <w:rsid w:val="007F4200"/>
    <w:rsid w:val="007F6298"/>
    <w:rsid w:val="007F7D8D"/>
    <w:rsid w:val="00803B65"/>
    <w:rsid w:val="008046BF"/>
    <w:rsid w:val="0080490F"/>
    <w:rsid w:val="008078D9"/>
    <w:rsid w:val="008125A3"/>
    <w:rsid w:val="008127B1"/>
    <w:rsid w:val="0081290F"/>
    <w:rsid w:val="008146A1"/>
    <w:rsid w:val="00817B75"/>
    <w:rsid w:val="00824654"/>
    <w:rsid w:val="008332B2"/>
    <w:rsid w:val="0083348D"/>
    <w:rsid w:val="0083529F"/>
    <w:rsid w:val="00835E74"/>
    <w:rsid w:val="00840591"/>
    <w:rsid w:val="00840E29"/>
    <w:rsid w:val="00841FC1"/>
    <w:rsid w:val="008420ED"/>
    <w:rsid w:val="00843EDF"/>
    <w:rsid w:val="0084493C"/>
    <w:rsid w:val="008547DE"/>
    <w:rsid w:val="0085656F"/>
    <w:rsid w:val="00862E62"/>
    <w:rsid w:val="0086333E"/>
    <w:rsid w:val="00864E95"/>
    <w:rsid w:val="00870808"/>
    <w:rsid w:val="00875205"/>
    <w:rsid w:val="00875D43"/>
    <w:rsid w:val="00881A8D"/>
    <w:rsid w:val="00881BDD"/>
    <w:rsid w:val="00881FDB"/>
    <w:rsid w:val="008834FE"/>
    <w:rsid w:val="0088387F"/>
    <w:rsid w:val="00883FF0"/>
    <w:rsid w:val="00886A4A"/>
    <w:rsid w:val="00890346"/>
    <w:rsid w:val="00890740"/>
    <w:rsid w:val="00893FD1"/>
    <w:rsid w:val="00894318"/>
    <w:rsid w:val="00896033"/>
    <w:rsid w:val="00896A01"/>
    <w:rsid w:val="00896FEB"/>
    <w:rsid w:val="008A1168"/>
    <w:rsid w:val="008A3B6B"/>
    <w:rsid w:val="008A3C70"/>
    <w:rsid w:val="008A4071"/>
    <w:rsid w:val="008B0869"/>
    <w:rsid w:val="008B4388"/>
    <w:rsid w:val="008B7019"/>
    <w:rsid w:val="008C1222"/>
    <w:rsid w:val="008C746D"/>
    <w:rsid w:val="008D2D20"/>
    <w:rsid w:val="008D4090"/>
    <w:rsid w:val="008D532B"/>
    <w:rsid w:val="008E5F6D"/>
    <w:rsid w:val="008F3AFF"/>
    <w:rsid w:val="008F63B2"/>
    <w:rsid w:val="00900B59"/>
    <w:rsid w:val="00904BD9"/>
    <w:rsid w:val="00904FEC"/>
    <w:rsid w:val="00906C10"/>
    <w:rsid w:val="0091093B"/>
    <w:rsid w:val="00913586"/>
    <w:rsid w:val="00915419"/>
    <w:rsid w:val="009264B0"/>
    <w:rsid w:val="00927437"/>
    <w:rsid w:val="0093395F"/>
    <w:rsid w:val="00937FCE"/>
    <w:rsid w:val="00940ED0"/>
    <w:rsid w:val="009427BF"/>
    <w:rsid w:val="00947299"/>
    <w:rsid w:val="00950C7B"/>
    <w:rsid w:val="009515D3"/>
    <w:rsid w:val="00952323"/>
    <w:rsid w:val="00957EF6"/>
    <w:rsid w:val="00957F70"/>
    <w:rsid w:val="00962C43"/>
    <w:rsid w:val="00962EF2"/>
    <w:rsid w:val="00964F94"/>
    <w:rsid w:val="0096667A"/>
    <w:rsid w:val="00970180"/>
    <w:rsid w:val="009733D0"/>
    <w:rsid w:val="00976A50"/>
    <w:rsid w:val="009812DE"/>
    <w:rsid w:val="00981489"/>
    <w:rsid w:val="00981611"/>
    <w:rsid w:val="00981612"/>
    <w:rsid w:val="009856BA"/>
    <w:rsid w:val="00986B88"/>
    <w:rsid w:val="00987AF9"/>
    <w:rsid w:val="00995CBC"/>
    <w:rsid w:val="00996664"/>
    <w:rsid w:val="009A1646"/>
    <w:rsid w:val="009A68EE"/>
    <w:rsid w:val="009B1518"/>
    <w:rsid w:val="009B19E7"/>
    <w:rsid w:val="009B2CB2"/>
    <w:rsid w:val="009B3B35"/>
    <w:rsid w:val="009B72B8"/>
    <w:rsid w:val="009B7689"/>
    <w:rsid w:val="009B7E55"/>
    <w:rsid w:val="009C0CFA"/>
    <w:rsid w:val="009C1AEA"/>
    <w:rsid w:val="009C21BF"/>
    <w:rsid w:val="009C2645"/>
    <w:rsid w:val="009C5A4B"/>
    <w:rsid w:val="009C6455"/>
    <w:rsid w:val="009C679B"/>
    <w:rsid w:val="009C71D7"/>
    <w:rsid w:val="009C7DBE"/>
    <w:rsid w:val="009D1393"/>
    <w:rsid w:val="009D1826"/>
    <w:rsid w:val="009D2197"/>
    <w:rsid w:val="009D5B2A"/>
    <w:rsid w:val="009D7852"/>
    <w:rsid w:val="009E770A"/>
    <w:rsid w:val="009F3E8B"/>
    <w:rsid w:val="009F50EA"/>
    <w:rsid w:val="009F5ED7"/>
    <w:rsid w:val="009F6426"/>
    <w:rsid w:val="009F6427"/>
    <w:rsid w:val="009F6B6F"/>
    <w:rsid w:val="00A001EA"/>
    <w:rsid w:val="00A0068F"/>
    <w:rsid w:val="00A0140C"/>
    <w:rsid w:val="00A04B19"/>
    <w:rsid w:val="00A059A2"/>
    <w:rsid w:val="00A10388"/>
    <w:rsid w:val="00A12B18"/>
    <w:rsid w:val="00A139D3"/>
    <w:rsid w:val="00A2014D"/>
    <w:rsid w:val="00A236E7"/>
    <w:rsid w:val="00A3168C"/>
    <w:rsid w:val="00A31A3B"/>
    <w:rsid w:val="00A35415"/>
    <w:rsid w:val="00A373D8"/>
    <w:rsid w:val="00A378E4"/>
    <w:rsid w:val="00A401EF"/>
    <w:rsid w:val="00A412B9"/>
    <w:rsid w:val="00A41FE2"/>
    <w:rsid w:val="00A443E3"/>
    <w:rsid w:val="00A5100D"/>
    <w:rsid w:val="00A52775"/>
    <w:rsid w:val="00A52BD1"/>
    <w:rsid w:val="00A54F12"/>
    <w:rsid w:val="00A5643A"/>
    <w:rsid w:val="00A61253"/>
    <w:rsid w:val="00A63870"/>
    <w:rsid w:val="00A7319A"/>
    <w:rsid w:val="00A744BC"/>
    <w:rsid w:val="00A77219"/>
    <w:rsid w:val="00A77E10"/>
    <w:rsid w:val="00A84819"/>
    <w:rsid w:val="00A90410"/>
    <w:rsid w:val="00A90B8F"/>
    <w:rsid w:val="00A91358"/>
    <w:rsid w:val="00A9355E"/>
    <w:rsid w:val="00A93F30"/>
    <w:rsid w:val="00A9501A"/>
    <w:rsid w:val="00A952C5"/>
    <w:rsid w:val="00AA0701"/>
    <w:rsid w:val="00AA1037"/>
    <w:rsid w:val="00AA2DC0"/>
    <w:rsid w:val="00AA5EFF"/>
    <w:rsid w:val="00AA7C1E"/>
    <w:rsid w:val="00AB13DB"/>
    <w:rsid w:val="00AB1411"/>
    <w:rsid w:val="00AB2606"/>
    <w:rsid w:val="00AB6CD2"/>
    <w:rsid w:val="00AC04D9"/>
    <w:rsid w:val="00AC05AF"/>
    <w:rsid w:val="00AC1BC5"/>
    <w:rsid w:val="00AC2E54"/>
    <w:rsid w:val="00AC4F31"/>
    <w:rsid w:val="00AC7D19"/>
    <w:rsid w:val="00AD2B59"/>
    <w:rsid w:val="00AD3B76"/>
    <w:rsid w:val="00AD3E9E"/>
    <w:rsid w:val="00AD42D1"/>
    <w:rsid w:val="00AE1480"/>
    <w:rsid w:val="00AE2205"/>
    <w:rsid w:val="00AE2886"/>
    <w:rsid w:val="00AE553B"/>
    <w:rsid w:val="00AE6FDD"/>
    <w:rsid w:val="00AE6FDE"/>
    <w:rsid w:val="00AF28D7"/>
    <w:rsid w:val="00AF7612"/>
    <w:rsid w:val="00B012FE"/>
    <w:rsid w:val="00B01C16"/>
    <w:rsid w:val="00B01D73"/>
    <w:rsid w:val="00B020E5"/>
    <w:rsid w:val="00B03BB5"/>
    <w:rsid w:val="00B03FB3"/>
    <w:rsid w:val="00B10AE8"/>
    <w:rsid w:val="00B114F6"/>
    <w:rsid w:val="00B13000"/>
    <w:rsid w:val="00B1607B"/>
    <w:rsid w:val="00B17AD8"/>
    <w:rsid w:val="00B2117A"/>
    <w:rsid w:val="00B22007"/>
    <w:rsid w:val="00B2222D"/>
    <w:rsid w:val="00B231D2"/>
    <w:rsid w:val="00B26AB9"/>
    <w:rsid w:val="00B27AA3"/>
    <w:rsid w:val="00B27B42"/>
    <w:rsid w:val="00B319A2"/>
    <w:rsid w:val="00B32EAE"/>
    <w:rsid w:val="00B33160"/>
    <w:rsid w:val="00B3340A"/>
    <w:rsid w:val="00B33D5A"/>
    <w:rsid w:val="00B354A7"/>
    <w:rsid w:val="00B35869"/>
    <w:rsid w:val="00B40F3F"/>
    <w:rsid w:val="00B42C5F"/>
    <w:rsid w:val="00B42C9A"/>
    <w:rsid w:val="00B44313"/>
    <w:rsid w:val="00B47FE9"/>
    <w:rsid w:val="00B5015F"/>
    <w:rsid w:val="00B52CDD"/>
    <w:rsid w:val="00B53898"/>
    <w:rsid w:val="00B543B2"/>
    <w:rsid w:val="00B550B3"/>
    <w:rsid w:val="00B566AA"/>
    <w:rsid w:val="00B57DA5"/>
    <w:rsid w:val="00B606D0"/>
    <w:rsid w:val="00B6137D"/>
    <w:rsid w:val="00B64148"/>
    <w:rsid w:val="00B6548D"/>
    <w:rsid w:val="00B67149"/>
    <w:rsid w:val="00B71D5D"/>
    <w:rsid w:val="00B7445E"/>
    <w:rsid w:val="00B75083"/>
    <w:rsid w:val="00B924D5"/>
    <w:rsid w:val="00B92C18"/>
    <w:rsid w:val="00B93D80"/>
    <w:rsid w:val="00B95FF3"/>
    <w:rsid w:val="00BA1014"/>
    <w:rsid w:val="00BA19E7"/>
    <w:rsid w:val="00BA2C13"/>
    <w:rsid w:val="00BA3642"/>
    <w:rsid w:val="00BA37F0"/>
    <w:rsid w:val="00BA3A8D"/>
    <w:rsid w:val="00BA3AB3"/>
    <w:rsid w:val="00BB3242"/>
    <w:rsid w:val="00BB3371"/>
    <w:rsid w:val="00BB3D36"/>
    <w:rsid w:val="00BB4594"/>
    <w:rsid w:val="00BC0DE1"/>
    <w:rsid w:val="00BC1369"/>
    <w:rsid w:val="00BC3A7B"/>
    <w:rsid w:val="00BC4181"/>
    <w:rsid w:val="00BC423F"/>
    <w:rsid w:val="00BC4676"/>
    <w:rsid w:val="00BD1175"/>
    <w:rsid w:val="00BD19AB"/>
    <w:rsid w:val="00BD1ADC"/>
    <w:rsid w:val="00BD20C9"/>
    <w:rsid w:val="00BD3C78"/>
    <w:rsid w:val="00BD4FB5"/>
    <w:rsid w:val="00BD72B7"/>
    <w:rsid w:val="00BD76B5"/>
    <w:rsid w:val="00BE1B81"/>
    <w:rsid w:val="00BE4E9A"/>
    <w:rsid w:val="00BE6BC4"/>
    <w:rsid w:val="00BE7EAC"/>
    <w:rsid w:val="00BE7F33"/>
    <w:rsid w:val="00BF163E"/>
    <w:rsid w:val="00BF1887"/>
    <w:rsid w:val="00BF2BAC"/>
    <w:rsid w:val="00BF2FAD"/>
    <w:rsid w:val="00BF3118"/>
    <w:rsid w:val="00BF3BAF"/>
    <w:rsid w:val="00BF4153"/>
    <w:rsid w:val="00BF72A4"/>
    <w:rsid w:val="00C024C7"/>
    <w:rsid w:val="00C04B42"/>
    <w:rsid w:val="00C055BE"/>
    <w:rsid w:val="00C06619"/>
    <w:rsid w:val="00C06A5D"/>
    <w:rsid w:val="00C06DB1"/>
    <w:rsid w:val="00C076FD"/>
    <w:rsid w:val="00C10F70"/>
    <w:rsid w:val="00C12C01"/>
    <w:rsid w:val="00C12EDF"/>
    <w:rsid w:val="00C15A0A"/>
    <w:rsid w:val="00C15C70"/>
    <w:rsid w:val="00C21200"/>
    <w:rsid w:val="00C253DB"/>
    <w:rsid w:val="00C310EB"/>
    <w:rsid w:val="00C3386D"/>
    <w:rsid w:val="00C35013"/>
    <w:rsid w:val="00C354E0"/>
    <w:rsid w:val="00C37BDF"/>
    <w:rsid w:val="00C415E0"/>
    <w:rsid w:val="00C46BF0"/>
    <w:rsid w:val="00C47128"/>
    <w:rsid w:val="00C47FC7"/>
    <w:rsid w:val="00C53403"/>
    <w:rsid w:val="00C54057"/>
    <w:rsid w:val="00C565EF"/>
    <w:rsid w:val="00C60B08"/>
    <w:rsid w:val="00C61C68"/>
    <w:rsid w:val="00C63CB4"/>
    <w:rsid w:val="00C640C3"/>
    <w:rsid w:val="00C64C4B"/>
    <w:rsid w:val="00C664CA"/>
    <w:rsid w:val="00C71FC5"/>
    <w:rsid w:val="00C76181"/>
    <w:rsid w:val="00C77AA0"/>
    <w:rsid w:val="00C800A5"/>
    <w:rsid w:val="00C80690"/>
    <w:rsid w:val="00C81BB2"/>
    <w:rsid w:val="00C8299B"/>
    <w:rsid w:val="00C84EFF"/>
    <w:rsid w:val="00C8512E"/>
    <w:rsid w:val="00C86EE0"/>
    <w:rsid w:val="00C877E2"/>
    <w:rsid w:val="00C91F58"/>
    <w:rsid w:val="00C92F71"/>
    <w:rsid w:val="00C93D16"/>
    <w:rsid w:val="00C93ED3"/>
    <w:rsid w:val="00C9450A"/>
    <w:rsid w:val="00C945FB"/>
    <w:rsid w:val="00C9558D"/>
    <w:rsid w:val="00C961A2"/>
    <w:rsid w:val="00CA4484"/>
    <w:rsid w:val="00CA6514"/>
    <w:rsid w:val="00CB2F57"/>
    <w:rsid w:val="00CB48D2"/>
    <w:rsid w:val="00CB5699"/>
    <w:rsid w:val="00CB7C72"/>
    <w:rsid w:val="00CC2262"/>
    <w:rsid w:val="00CC4B6C"/>
    <w:rsid w:val="00CC54AA"/>
    <w:rsid w:val="00CD2B18"/>
    <w:rsid w:val="00CD33C6"/>
    <w:rsid w:val="00CD3611"/>
    <w:rsid w:val="00CD61C2"/>
    <w:rsid w:val="00CE0ADC"/>
    <w:rsid w:val="00CE5960"/>
    <w:rsid w:val="00CE5C06"/>
    <w:rsid w:val="00CF0E5B"/>
    <w:rsid w:val="00CF12B7"/>
    <w:rsid w:val="00CF159E"/>
    <w:rsid w:val="00CF2296"/>
    <w:rsid w:val="00CF2AE5"/>
    <w:rsid w:val="00CF3FE3"/>
    <w:rsid w:val="00CF4305"/>
    <w:rsid w:val="00D01D40"/>
    <w:rsid w:val="00D043F7"/>
    <w:rsid w:val="00D04DCE"/>
    <w:rsid w:val="00D05311"/>
    <w:rsid w:val="00D05557"/>
    <w:rsid w:val="00D062E6"/>
    <w:rsid w:val="00D07AE8"/>
    <w:rsid w:val="00D112CE"/>
    <w:rsid w:val="00D124E0"/>
    <w:rsid w:val="00D12EFE"/>
    <w:rsid w:val="00D13C91"/>
    <w:rsid w:val="00D16749"/>
    <w:rsid w:val="00D20EB4"/>
    <w:rsid w:val="00D23ACF"/>
    <w:rsid w:val="00D244C2"/>
    <w:rsid w:val="00D249A0"/>
    <w:rsid w:val="00D25287"/>
    <w:rsid w:val="00D262E5"/>
    <w:rsid w:val="00D2716C"/>
    <w:rsid w:val="00D27A38"/>
    <w:rsid w:val="00D30D54"/>
    <w:rsid w:val="00D31479"/>
    <w:rsid w:val="00D33085"/>
    <w:rsid w:val="00D35C4E"/>
    <w:rsid w:val="00D377D4"/>
    <w:rsid w:val="00D40636"/>
    <w:rsid w:val="00D41297"/>
    <w:rsid w:val="00D41973"/>
    <w:rsid w:val="00D4258E"/>
    <w:rsid w:val="00D428FC"/>
    <w:rsid w:val="00D46B10"/>
    <w:rsid w:val="00D51B9B"/>
    <w:rsid w:val="00D54ACB"/>
    <w:rsid w:val="00D558C6"/>
    <w:rsid w:val="00D61626"/>
    <w:rsid w:val="00D61E91"/>
    <w:rsid w:val="00D70111"/>
    <w:rsid w:val="00D708B6"/>
    <w:rsid w:val="00D7162C"/>
    <w:rsid w:val="00D73E54"/>
    <w:rsid w:val="00D764FC"/>
    <w:rsid w:val="00D76A74"/>
    <w:rsid w:val="00D82719"/>
    <w:rsid w:val="00D867FF"/>
    <w:rsid w:val="00D879B0"/>
    <w:rsid w:val="00D911C2"/>
    <w:rsid w:val="00D9597F"/>
    <w:rsid w:val="00D962A0"/>
    <w:rsid w:val="00DA0967"/>
    <w:rsid w:val="00DA224B"/>
    <w:rsid w:val="00DA7153"/>
    <w:rsid w:val="00DB0711"/>
    <w:rsid w:val="00DB087D"/>
    <w:rsid w:val="00DB2D26"/>
    <w:rsid w:val="00DB39DC"/>
    <w:rsid w:val="00DB4B58"/>
    <w:rsid w:val="00DB4E13"/>
    <w:rsid w:val="00DB70C2"/>
    <w:rsid w:val="00DC1550"/>
    <w:rsid w:val="00DC2676"/>
    <w:rsid w:val="00DC5E9B"/>
    <w:rsid w:val="00DC605E"/>
    <w:rsid w:val="00DC63D6"/>
    <w:rsid w:val="00DC7E1B"/>
    <w:rsid w:val="00DD3B2E"/>
    <w:rsid w:val="00DD3FA4"/>
    <w:rsid w:val="00DD4928"/>
    <w:rsid w:val="00DD4D5A"/>
    <w:rsid w:val="00DD634D"/>
    <w:rsid w:val="00DD715D"/>
    <w:rsid w:val="00DE005F"/>
    <w:rsid w:val="00DE186E"/>
    <w:rsid w:val="00DE2CF6"/>
    <w:rsid w:val="00DE7064"/>
    <w:rsid w:val="00DE772A"/>
    <w:rsid w:val="00DF1162"/>
    <w:rsid w:val="00DF22CB"/>
    <w:rsid w:val="00DF3EB3"/>
    <w:rsid w:val="00DF5A27"/>
    <w:rsid w:val="00DF60B6"/>
    <w:rsid w:val="00E00D3E"/>
    <w:rsid w:val="00E03151"/>
    <w:rsid w:val="00E03786"/>
    <w:rsid w:val="00E03E09"/>
    <w:rsid w:val="00E043C1"/>
    <w:rsid w:val="00E04664"/>
    <w:rsid w:val="00E05D3A"/>
    <w:rsid w:val="00E10FD2"/>
    <w:rsid w:val="00E11F5C"/>
    <w:rsid w:val="00E12252"/>
    <w:rsid w:val="00E12412"/>
    <w:rsid w:val="00E1396E"/>
    <w:rsid w:val="00E140A8"/>
    <w:rsid w:val="00E14FF8"/>
    <w:rsid w:val="00E15F29"/>
    <w:rsid w:val="00E16A40"/>
    <w:rsid w:val="00E213EE"/>
    <w:rsid w:val="00E219E5"/>
    <w:rsid w:val="00E225A3"/>
    <w:rsid w:val="00E25443"/>
    <w:rsid w:val="00E2756B"/>
    <w:rsid w:val="00E32632"/>
    <w:rsid w:val="00E371A2"/>
    <w:rsid w:val="00E422E2"/>
    <w:rsid w:val="00E42658"/>
    <w:rsid w:val="00E4353A"/>
    <w:rsid w:val="00E43A2E"/>
    <w:rsid w:val="00E455D6"/>
    <w:rsid w:val="00E45EEF"/>
    <w:rsid w:val="00E508D8"/>
    <w:rsid w:val="00E5589E"/>
    <w:rsid w:val="00E56740"/>
    <w:rsid w:val="00E579CC"/>
    <w:rsid w:val="00E6197B"/>
    <w:rsid w:val="00E62351"/>
    <w:rsid w:val="00E63AFD"/>
    <w:rsid w:val="00E66660"/>
    <w:rsid w:val="00E717FB"/>
    <w:rsid w:val="00E735AC"/>
    <w:rsid w:val="00E73608"/>
    <w:rsid w:val="00E74722"/>
    <w:rsid w:val="00E75224"/>
    <w:rsid w:val="00E760D4"/>
    <w:rsid w:val="00E778DC"/>
    <w:rsid w:val="00E82966"/>
    <w:rsid w:val="00E8344E"/>
    <w:rsid w:val="00E83B3D"/>
    <w:rsid w:val="00E846F5"/>
    <w:rsid w:val="00E8596B"/>
    <w:rsid w:val="00E93B6F"/>
    <w:rsid w:val="00E946C5"/>
    <w:rsid w:val="00E958C2"/>
    <w:rsid w:val="00E971C2"/>
    <w:rsid w:val="00EA001D"/>
    <w:rsid w:val="00EA288A"/>
    <w:rsid w:val="00EA71CF"/>
    <w:rsid w:val="00EB3BFA"/>
    <w:rsid w:val="00EB3F8F"/>
    <w:rsid w:val="00EB7398"/>
    <w:rsid w:val="00EC0CFD"/>
    <w:rsid w:val="00EC1CEC"/>
    <w:rsid w:val="00EC2A98"/>
    <w:rsid w:val="00EC5B30"/>
    <w:rsid w:val="00EC629B"/>
    <w:rsid w:val="00ED0BFC"/>
    <w:rsid w:val="00ED1D7D"/>
    <w:rsid w:val="00ED2593"/>
    <w:rsid w:val="00ED55B5"/>
    <w:rsid w:val="00ED5CA4"/>
    <w:rsid w:val="00EE0577"/>
    <w:rsid w:val="00EE399E"/>
    <w:rsid w:val="00EE5DAF"/>
    <w:rsid w:val="00EE621B"/>
    <w:rsid w:val="00EE665B"/>
    <w:rsid w:val="00EE66C4"/>
    <w:rsid w:val="00EF36CF"/>
    <w:rsid w:val="00EF3B6E"/>
    <w:rsid w:val="00EF4BA7"/>
    <w:rsid w:val="00EF6E70"/>
    <w:rsid w:val="00EF79D8"/>
    <w:rsid w:val="00F03998"/>
    <w:rsid w:val="00F03CB9"/>
    <w:rsid w:val="00F03D32"/>
    <w:rsid w:val="00F051A9"/>
    <w:rsid w:val="00F1748C"/>
    <w:rsid w:val="00F23AED"/>
    <w:rsid w:val="00F247FA"/>
    <w:rsid w:val="00F258C9"/>
    <w:rsid w:val="00F26255"/>
    <w:rsid w:val="00F26CBC"/>
    <w:rsid w:val="00F2701C"/>
    <w:rsid w:val="00F3162B"/>
    <w:rsid w:val="00F3599A"/>
    <w:rsid w:val="00F366E4"/>
    <w:rsid w:val="00F4016C"/>
    <w:rsid w:val="00F409FA"/>
    <w:rsid w:val="00F440F1"/>
    <w:rsid w:val="00F5095B"/>
    <w:rsid w:val="00F52697"/>
    <w:rsid w:val="00F53D9D"/>
    <w:rsid w:val="00F5526E"/>
    <w:rsid w:val="00F57634"/>
    <w:rsid w:val="00F5794B"/>
    <w:rsid w:val="00F60933"/>
    <w:rsid w:val="00F64906"/>
    <w:rsid w:val="00F6519B"/>
    <w:rsid w:val="00F7073E"/>
    <w:rsid w:val="00F71055"/>
    <w:rsid w:val="00F721C0"/>
    <w:rsid w:val="00F74ECC"/>
    <w:rsid w:val="00F8233D"/>
    <w:rsid w:val="00F85BF1"/>
    <w:rsid w:val="00F87A74"/>
    <w:rsid w:val="00F944FF"/>
    <w:rsid w:val="00F951BD"/>
    <w:rsid w:val="00FA0D0E"/>
    <w:rsid w:val="00FA2438"/>
    <w:rsid w:val="00FA4194"/>
    <w:rsid w:val="00FA7378"/>
    <w:rsid w:val="00FB11DF"/>
    <w:rsid w:val="00FB1C9B"/>
    <w:rsid w:val="00FB23C8"/>
    <w:rsid w:val="00FB2A46"/>
    <w:rsid w:val="00FB2E91"/>
    <w:rsid w:val="00FB315E"/>
    <w:rsid w:val="00FC0A10"/>
    <w:rsid w:val="00FC1EF4"/>
    <w:rsid w:val="00FC5057"/>
    <w:rsid w:val="00FD5D80"/>
    <w:rsid w:val="00FD7C94"/>
    <w:rsid w:val="00FE4ADE"/>
    <w:rsid w:val="00FE4F51"/>
    <w:rsid w:val="00FE6C7E"/>
    <w:rsid w:val="00FE6F04"/>
    <w:rsid w:val="00FF0E47"/>
    <w:rsid w:val="00FF2324"/>
    <w:rsid w:val="00FF48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8C41C"/>
  <w15:chartTrackingRefBased/>
  <w15:docId w15:val="{0CCC9B6F-7167-4B47-8456-B09CFAD00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7612"/>
    <w:pPr>
      <w:jc w:val="both"/>
    </w:pPr>
    <w:rPr>
      <w:sz w:val="24"/>
      <w:lang w:val="lt-LT" w:eastAsia="lt-LT"/>
    </w:rPr>
  </w:style>
  <w:style w:type="paragraph" w:styleId="Antrat1">
    <w:name w:val="heading 1"/>
    <w:basedOn w:val="prastasis"/>
    <w:next w:val="prastasis"/>
    <w:link w:val="Antrat1Diagrama"/>
    <w:uiPriority w:val="99"/>
    <w:qFormat/>
    <w:rsid w:val="00AF7612"/>
    <w:pPr>
      <w:keepNext/>
      <w:jc w:val="right"/>
      <w:outlineLvl w:val="0"/>
    </w:pPr>
    <w:rPr>
      <w:rFonts w:ascii="Cambria" w:hAnsi="Cambria"/>
      <w:b/>
      <w:bCs/>
      <w:kern w:val="32"/>
      <w:sz w:val="32"/>
      <w:szCs w:val="32"/>
    </w:rPr>
  </w:style>
  <w:style w:type="paragraph" w:styleId="Antrat2">
    <w:name w:val="heading 2"/>
    <w:basedOn w:val="prastasis"/>
    <w:next w:val="prastasis"/>
    <w:link w:val="Antrat2Diagrama"/>
    <w:uiPriority w:val="99"/>
    <w:qFormat/>
    <w:rsid w:val="00AF7612"/>
    <w:pPr>
      <w:keepNext/>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56C75"/>
    <w:rPr>
      <w:rFonts w:ascii="Cambria" w:hAnsi="Cambria" w:cs="Times New Roman"/>
      <w:b/>
      <w:kern w:val="32"/>
      <w:sz w:val="32"/>
    </w:rPr>
  </w:style>
  <w:style w:type="character" w:customStyle="1" w:styleId="Antrat2Diagrama">
    <w:name w:val="Antraštė 2 Diagrama"/>
    <w:link w:val="Antrat2"/>
    <w:uiPriority w:val="99"/>
    <w:semiHidden/>
    <w:locked/>
    <w:rsid w:val="00756C75"/>
    <w:rPr>
      <w:rFonts w:ascii="Cambria" w:hAnsi="Cambria" w:cs="Times New Roman"/>
      <w:b/>
      <w:i/>
      <w:sz w:val="28"/>
    </w:rPr>
  </w:style>
  <w:style w:type="paragraph" w:styleId="Antrats">
    <w:name w:val="header"/>
    <w:aliases w:val="Char,Diagrama"/>
    <w:basedOn w:val="prastasis"/>
    <w:link w:val="AntratsDiagrama"/>
    <w:uiPriority w:val="99"/>
    <w:rsid w:val="00AF7612"/>
    <w:pPr>
      <w:tabs>
        <w:tab w:val="center" w:pos="4153"/>
        <w:tab w:val="right" w:pos="8306"/>
      </w:tabs>
    </w:pPr>
  </w:style>
  <w:style w:type="character" w:customStyle="1" w:styleId="AntratsDiagrama">
    <w:name w:val="Antraštės Diagrama"/>
    <w:aliases w:val="Char Diagrama,Diagrama Diagrama"/>
    <w:link w:val="Antrats"/>
    <w:uiPriority w:val="99"/>
    <w:locked/>
    <w:rsid w:val="0068243F"/>
    <w:rPr>
      <w:rFonts w:cs="Times New Roman"/>
      <w:sz w:val="24"/>
      <w:lang w:val="lt-LT" w:eastAsia="lt-LT"/>
    </w:rPr>
  </w:style>
  <w:style w:type="paragraph" w:styleId="Porat">
    <w:name w:val="footer"/>
    <w:basedOn w:val="prastasis"/>
    <w:link w:val="PoratDiagrama"/>
    <w:uiPriority w:val="99"/>
    <w:rsid w:val="00AF7612"/>
    <w:pPr>
      <w:tabs>
        <w:tab w:val="center" w:pos="4153"/>
        <w:tab w:val="right" w:pos="8306"/>
      </w:tabs>
    </w:pPr>
    <w:rPr>
      <w:sz w:val="20"/>
    </w:rPr>
  </w:style>
  <w:style w:type="character" w:customStyle="1" w:styleId="PoratDiagrama">
    <w:name w:val="Poraštė Diagrama"/>
    <w:link w:val="Porat"/>
    <w:uiPriority w:val="99"/>
    <w:semiHidden/>
    <w:locked/>
    <w:rsid w:val="00756C75"/>
    <w:rPr>
      <w:rFonts w:cs="Times New Roman"/>
      <w:sz w:val="20"/>
    </w:rPr>
  </w:style>
  <w:style w:type="character" w:styleId="Puslapionumeris">
    <w:name w:val="page number"/>
    <w:uiPriority w:val="99"/>
    <w:rsid w:val="00AF7612"/>
    <w:rPr>
      <w:rFonts w:cs="Times New Roman"/>
    </w:rPr>
  </w:style>
  <w:style w:type="paragraph" w:styleId="Pagrindiniotekstotrauka">
    <w:name w:val="Body Text Indent"/>
    <w:basedOn w:val="prastasis"/>
    <w:link w:val="PagrindiniotekstotraukaDiagrama"/>
    <w:uiPriority w:val="99"/>
    <w:rsid w:val="00AF7612"/>
    <w:pPr>
      <w:ind w:firstLine="720"/>
    </w:pPr>
    <w:rPr>
      <w:sz w:val="20"/>
    </w:rPr>
  </w:style>
  <w:style w:type="character" w:customStyle="1" w:styleId="PagrindiniotekstotraukaDiagrama">
    <w:name w:val="Pagrindinio teksto įtrauka Diagrama"/>
    <w:link w:val="Pagrindiniotekstotrauka"/>
    <w:uiPriority w:val="99"/>
    <w:semiHidden/>
    <w:locked/>
    <w:rsid w:val="00756C75"/>
    <w:rPr>
      <w:rFonts w:cs="Times New Roman"/>
      <w:sz w:val="20"/>
    </w:rPr>
  </w:style>
  <w:style w:type="paragraph" w:styleId="Dokumentostruktra">
    <w:name w:val="Document Map"/>
    <w:basedOn w:val="prastasis"/>
    <w:link w:val="DokumentostruktraDiagrama"/>
    <w:uiPriority w:val="99"/>
    <w:semiHidden/>
    <w:rsid w:val="00AF7612"/>
    <w:pPr>
      <w:shd w:val="clear" w:color="auto" w:fill="000080"/>
    </w:pPr>
    <w:rPr>
      <w:sz w:val="2"/>
    </w:rPr>
  </w:style>
  <w:style w:type="character" w:customStyle="1" w:styleId="DokumentostruktraDiagrama">
    <w:name w:val="Dokumento struktūra Diagrama"/>
    <w:link w:val="Dokumentostruktra"/>
    <w:uiPriority w:val="99"/>
    <w:semiHidden/>
    <w:locked/>
    <w:rsid w:val="00756C75"/>
    <w:rPr>
      <w:rFonts w:cs="Times New Roman"/>
      <w:sz w:val="2"/>
    </w:rPr>
  </w:style>
  <w:style w:type="paragraph" w:styleId="Pavadinimas">
    <w:name w:val="Title"/>
    <w:basedOn w:val="prastasis"/>
    <w:link w:val="PavadinimasDiagrama"/>
    <w:uiPriority w:val="99"/>
    <w:qFormat/>
    <w:rsid w:val="00AF7612"/>
    <w:pPr>
      <w:spacing w:before="120"/>
      <w:ind w:left="57"/>
      <w:jc w:val="center"/>
      <w:outlineLvl w:val="0"/>
    </w:pPr>
    <w:rPr>
      <w:rFonts w:ascii="Cambria" w:hAnsi="Cambria"/>
      <w:b/>
      <w:bCs/>
      <w:kern w:val="28"/>
      <w:sz w:val="32"/>
      <w:szCs w:val="32"/>
    </w:rPr>
  </w:style>
  <w:style w:type="character" w:customStyle="1" w:styleId="PavadinimasDiagrama">
    <w:name w:val="Pavadinimas Diagrama"/>
    <w:link w:val="Pavadinimas"/>
    <w:uiPriority w:val="99"/>
    <w:locked/>
    <w:rsid w:val="00756C75"/>
    <w:rPr>
      <w:rFonts w:ascii="Cambria" w:hAnsi="Cambria" w:cs="Times New Roman"/>
      <w:b/>
      <w:kern w:val="28"/>
      <w:sz w:val="32"/>
    </w:rPr>
  </w:style>
  <w:style w:type="paragraph" w:styleId="Debesliotekstas">
    <w:name w:val="Balloon Text"/>
    <w:basedOn w:val="prastasis"/>
    <w:link w:val="DebesliotekstasDiagrama"/>
    <w:uiPriority w:val="99"/>
    <w:semiHidden/>
    <w:rsid w:val="00E225A3"/>
    <w:rPr>
      <w:sz w:val="2"/>
    </w:rPr>
  </w:style>
  <w:style w:type="character" w:customStyle="1" w:styleId="DebesliotekstasDiagrama">
    <w:name w:val="Debesėlio tekstas Diagrama"/>
    <w:link w:val="Debesliotekstas"/>
    <w:uiPriority w:val="99"/>
    <w:semiHidden/>
    <w:locked/>
    <w:rsid w:val="00756C75"/>
    <w:rPr>
      <w:rFonts w:cs="Times New Roman"/>
      <w:sz w:val="2"/>
    </w:rPr>
  </w:style>
  <w:style w:type="table" w:styleId="Lentelstinklelis">
    <w:name w:val="Table Grid"/>
    <w:basedOn w:val="prastojilentel"/>
    <w:uiPriority w:val="99"/>
    <w:rsid w:val="00443BE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link w:val="ListParagraphChar"/>
    <w:uiPriority w:val="99"/>
    <w:rsid w:val="00482046"/>
    <w:pPr>
      <w:spacing w:after="200" w:line="276" w:lineRule="auto"/>
      <w:ind w:left="720"/>
      <w:contextualSpacing/>
      <w:jc w:val="left"/>
    </w:pPr>
    <w:rPr>
      <w:rFonts w:ascii="Calibri" w:hAnsi="Calibri"/>
      <w:sz w:val="22"/>
      <w:lang w:val="en-US" w:eastAsia="en-US"/>
    </w:rPr>
  </w:style>
  <w:style w:type="character" w:customStyle="1" w:styleId="ListParagraphChar">
    <w:name w:val="List Paragraph Char"/>
    <w:link w:val="Sraopastraipa1"/>
    <w:uiPriority w:val="99"/>
    <w:locked/>
    <w:rsid w:val="007305EF"/>
    <w:rPr>
      <w:rFonts w:ascii="Calibri" w:hAnsi="Calibri"/>
      <w:sz w:val="22"/>
      <w:lang w:val="en-US" w:eastAsia="en-US"/>
    </w:rPr>
  </w:style>
  <w:style w:type="paragraph" w:styleId="Puslapioinaostekstas">
    <w:name w:val="footnote text"/>
    <w:basedOn w:val="prastasis"/>
    <w:link w:val="PuslapioinaostekstasDiagrama"/>
    <w:uiPriority w:val="99"/>
    <w:semiHidden/>
    <w:rsid w:val="00981611"/>
    <w:rPr>
      <w:sz w:val="20"/>
    </w:rPr>
  </w:style>
  <w:style w:type="character" w:customStyle="1" w:styleId="PuslapioinaostekstasDiagrama">
    <w:name w:val="Puslapio išnašos tekstas Diagrama"/>
    <w:link w:val="Puslapioinaostekstas"/>
    <w:uiPriority w:val="99"/>
    <w:semiHidden/>
    <w:locked/>
    <w:rsid w:val="00981611"/>
    <w:rPr>
      <w:rFonts w:cs="Times New Roman"/>
    </w:rPr>
  </w:style>
  <w:style w:type="character" w:styleId="Puslapioinaosnuoroda">
    <w:name w:val="footnote reference"/>
    <w:uiPriority w:val="99"/>
    <w:semiHidden/>
    <w:rsid w:val="00981611"/>
    <w:rPr>
      <w:rFonts w:cs="Times New Roman"/>
      <w:vertAlign w:val="superscript"/>
    </w:rPr>
  </w:style>
  <w:style w:type="paragraph" w:customStyle="1" w:styleId="CharCharCharCharCharCharChar">
    <w:name w:val="Char Char Char Char Char Char Char"/>
    <w:basedOn w:val="prastasis"/>
    <w:uiPriority w:val="99"/>
    <w:rsid w:val="00554000"/>
    <w:pPr>
      <w:spacing w:after="160" w:line="240" w:lineRule="exact"/>
      <w:jc w:val="left"/>
    </w:pPr>
    <w:rPr>
      <w:rFonts w:ascii="Tahoma" w:hAnsi="Tahoma"/>
      <w:sz w:val="20"/>
      <w:lang w:val="en-US" w:eastAsia="en-US"/>
    </w:rPr>
  </w:style>
  <w:style w:type="paragraph" w:customStyle="1" w:styleId="ListParagraph1">
    <w:name w:val="List Paragraph1"/>
    <w:basedOn w:val="prastasis"/>
    <w:uiPriority w:val="99"/>
    <w:rsid w:val="004B4961"/>
    <w:pPr>
      <w:spacing w:after="200" w:line="276" w:lineRule="auto"/>
      <w:ind w:left="720"/>
      <w:contextualSpacing/>
      <w:jc w:val="left"/>
    </w:pPr>
    <w:rPr>
      <w:rFonts w:ascii="Calibri" w:hAnsi="Calibri"/>
      <w:sz w:val="22"/>
      <w:szCs w:val="22"/>
      <w:lang w:val="en-US" w:eastAsia="en-US"/>
    </w:rPr>
  </w:style>
  <w:style w:type="paragraph" w:customStyle="1" w:styleId="Default">
    <w:name w:val="Default"/>
    <w:uiPriority w:val="99"/>
    <w:rsid w:val="00CD2B18"/>
    <w:pPr>
      <w:autoSpaceDE w:val="0"/>
      <w:autoSpaceDN w:val="0"/>
      <w:adjustRightInd w:val="0"/>
    </w:pPr>
    <w:rPr>
      <w:color w:val="000000"/>
      <w:sz w:val="24"/>
      <w:szCs w:val="24"/>
      <w:lang w:val="lt-LT" w:eastAsia="lt-LT"/>
    </w:rPr>
  </w:style>
  <w:style w:type="character" w:customStyle="1" w:styleId="PuslapioinaostekstasDiagrama1">
    <w:name w:val="Puslapio išnašos tekstas Diagrama1"/>
    <w:uiPriority w:val="99"/>
    <w:semiHidden/>
    <w:locked/>
    <w:rsid w:val="001F1401"/>
    <w:rPr>
      <w:rFonts w:ascii="Calibri" w:hAnsi="Calibri"/>
      <w:sz w:val="22"/>
      <w:lang w:eastAsia="en-US"/>
    </w:rPr>
  </w:style>
  <w:style w:type="paragraph" w:styleId="Sraopastraipa">
    <w:name w:val="List Paragraph"/>
    <w:basedOn w:val="prastasis"/>
    <w:uiPriority w:val="99"/>
    <w:qFormat/>
    <w:rsid w:val="00E03E09"/>
    <w:pPr>
      <w:spacing w:after="160" w:line="259" w:lineRule="auto"/>
      <w:ind w:left="720"/>
      <w:contextualSpacing/>
      <w:jc w:val="left"/>
    </w:pPr>
    <w:rPr>
      <w:rFonts w:ascii="Calibri" w:hAnsi="Calibri"/>
      <w:sz w:val="22"/>
      <w:szCs w:val="22"/>
      <w:lang w:eastAsia="en-US"/>
    </w:rPr>
  </w:style>
  <w:style w:type="paragraph" w:customStyle="1" w:styleId="prastasiniatinklio1">
    <w:name w:val="Įprastas (žiniatinklio)1"/>
    <w:basedOn w:val="prastasis"/>
    <w:uiPriority w:val="99"/>
    <w:rsid w:val="00E03E09"/>
    <w:pPr>
      <w:spacing w:before="100" w:beforeAutospacing="1" w:after="100" w:afterAutospacing="1"/>
      <w:jc w:val="left"/>
    </w:pPr>
    <w:rPr>
      <w:szCs w:val="24"/>
    </w:rPr>
  </w:style>
  <w:style w:type="character" w:styleId="Komentaronuoroda">
    <w:name w:val="annotation reference"/>
    <w:uiPriority w:val="99"/>
    <w:semiHidden/>
    <w:rsid w:val="008A3B6B"/>
    <w:rPr>
      <w:rFonts w:cs="Times New Roman"/>
      <w:sz w:val="16"/>
    </w:rPr>
  </w:style>
  <w:style w:type="paragraph" w:styleId="Komentarotekstas">
    <w:name w:val="annotation text"/>
    <w:basedOn w:val="prastasis"/>
    <w:link w:val="KomentarotekstasDiagrama"/>
    <w:uiPriority w:val="99"/>
    <w:semiHidden/>
    <w:rsid w:val="008A3B6B"/>
    <w:rPr>
      <w:sz w:val="20"/>
    </w:rPr>
  </w:style>
  <w:style w:type="character" w:customStyle="1" w:styleId="KomentarotekstasDiagrama">
    <w:name w:val="Komentaro tekstas Diagrama"/>
    <w:link w:val="Komentarotekstas"/>
    <w:uiPriority w:val="99"/>
    <w:semiHidden/>
    <w:locked/>
    <w:rsid w:val="008A3B6B"/>
    <w:rPr>
      <w:rFonts w:cs="Times New Roman"/>
    </w:rPr>
  </w:style>
  <w:style w:type="paragraph" w:styleId="Komentarotema">
    <w:name w:val="annotation subject"/>
    <w:basedOn w:val="Komentarotekstas"/>
    <w:next w:val="Komentarotekstas"/>
    <w:link w:val="KomentarotemaDiagrama"/>
    <w:uiPriority w:val="99"/>
    <w:semiHidden/>
    <w:rsid w:val="008A3B6B"/>
    <w:rPr>
      <w:b/>
      <w:bCs/>
    </w:rPr>
  </w:style>
  <w:style w:type="character" w:customStyle="1" w:styleId="KomentarotemaDiagrama">
    <w:name w:val="Komentaro tema Diagrama"/>
    <w:link w:val="Komentarotema"/>
    <w:uiPriority w:val="99"/>
    <w:semiHidden/>
    <w:locked/>
    <w:rsid w:val="008A3B6B"/>
    <w:rPr>
      <w:rFonts w:cs="Times New Roman"/>
      <w:b/>
    </w:rPr>
  </w:style>
  <w:style w:type="paragraph" w:styleId="Pagrindinistekstas">
    <w:name w:val="Body Text"/>
    <w:basedOn w:val="prastasis"/>
    <w:link w:val="PagrindinistekstasDiagrama"/>
    <w:uiPriority w:val="99"/>
    <w:rsid w:val="00793792"/>
    <w:pPr>
      <w:spacing w:after="120"/>
      <w:jc w:val="left"/>
    </w:pPr>
    <w:rPr>
      <w:szCs w:val="24"/>
      <w:lang w:eastAsia="en-US"/>
    </w:rPr>
  </w:style>
  <w:style w:type="character" w:customStyle="1" w:styleId="PagrindinistekstasDiagrama">
    <w:name w:val="Pagrindinis tekstas Diagrama"/>
    <w:link w:val="Pagrindinistekstas"/>
    <w:uiPriority w:val="99"/>
    <w:semiHidden/>
    <w:locked/>
    <w:rsid w:val="00793792"/>
    <w:rPr>
      <w:rFonts w:cs="Times New Roman"/>
      <w:sz w:val="24"/>
      <w:lang w:val="lt-LT" w:eastAsia="en-US"/>
    </w:rPr>
  </w:style>
  <w:style w:type="paragraph" w:styleId="Pataisymai">
    <w:name w:val="Revision"/>
    <w:hidden/>
    <w:uiPriority w:val="99"/>
    <w:semiHidden/>
    <w:rsid w:val="00A952C5"/>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223">
      <w:marLeft w:val="0"/>
      <w:marRight w:val="0"/>
      <w:marTop w:val="0"/>
      <w:marBottom w:val="0"/>
      <w:divBdr>
        <w:top w:val="none" w:sz="0" w:space="0" w:color="auto"/>
        <w:left w:val="none" w:sz="0" w:space="0" w:color="auto"/>
        <w:bottom w:val="none" w:sz="0" w:space="0" w:color="auto"/>
        <w:right w:val="none" w:sz="0" w:space="0" w:color="auto"/>
      </w:divBdr>
    </w:div>
    <w:div w:id="1589224">
      <w:marLeft w:val="0"/>
      <w:marRight w:val="0"/>
      <w:marTop w:val="0"/>
      <w:marBottom w:val="0"/>
      <w:divBdr>
        <w:top w:val="none" w:sz="0" w:space="0" w:color="auto"/>
        <w:left w:val="none" w:sz="0" w:space="0" w:color="auto"/>
        <w:bottom w:val="none" w:sz="0" w:space="0" w:color="auto"/>
        <w:right w:val="none" w:sz="0" w:space="0" w:color="auto"/>
      </w:divBdr>
    </w:div>
    <w:div w:id="1589225">
      <w:marLeft w:val="0"/>
      <w:marRight w:val="0"/>
      <w:marTop w:val="0"/>
      <w:marBottom w:val="0"/>
      <w:divBdr>
        <w:top w:val="none" w:sz="0" w:space="0" w:color="auto"/>
        <w:left w:val="none" w:sz="0" w:space="0" w:color="auto"/>
        <w:bottom w:val="none" w:sz="0" w:space="0" w:color="auto"/>
        <w:right w:val="none" w:sz="0" w:space="0" w:color="auto"/>
      </w:divBdr>
    </w:div>
    <w:div w:id="1589226">
      <w:marLeft w:val="0"/>
      <w:marRight w:val="0"/>
      <w:marTop w:val="0"/>
      <w:marBottom w:val="0"/>
      <w:divBdr>
        <w:top w:val="none" w:sz="0" w:space="0" w:color="auto"/>
        <w:left w:val="none" w:sz="0" w:space="0" w:color="auto"/>
        <w:bottom w:val="none" w:sz="0" w:space="0" w:color="auto"/>
        <w:right w:val="none" w:sz="0" w:space="0" w:color="auto"/>
      </w:divBdr>
    </w:div>
    <w:div w:id="1589227">
      <w:marLeft w:val="0"/>
      <w:marRight w:val="0"/>
      <w:marTop w:val="0"/>
      <w:marBottom w:val="0"/>
      <w:divBdr>
        <w:top w:val="none" w:sz="0" w:space="0" w:color="auto"/>
        <w:left w:val="none" w:sz="0" w:space="0" w:color="auto"/>
        <w:bottom w:val="none" w:sz="0" w:space="0" w:color="auto"/>
        <w:right w:val="none" w:sz="0" w:space="0" w:color="auto"/>
      </w:divBdr>
    </w:div>
    <w:div w:id="1135097835">
      <w:bodyDiv w:val="1"/>
      <w:marLeft w:val="0"/>
      <w:marRight w:val="0"/>
      <w:marTop w:val="0"/>
      <w:marBottom w:val="0"/>
      <w:divBdr>
        <w:top w:val="none" w:sz="0" w:space="0" w:color="auto"/>
        <w:left w:val="none" w:sz="0" w:space="0" w:color="auto"/>
        <w:bottom w:val="none" w:sz="0" w:space="0" w:color="auto"/>
        <w:right w:val="none" w:sz="0" w:space="0" w:color="auto"/>
      </w:divBdr>
    </w:div>
    <w:div w:id="210090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1528</Words>
  <Characters>8712</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UŽDAROSIOS AKCINĖS BENDROVĖS "KAIŠIADORIŲ ŠILUMA" ŠILUMOS KAINOS DEDAMŲJŲ ANTRIESIEMS BAZINĖS ŠILUMOS KAINOS DEDAMŲJŲ GALIOJIMO METAMS NUSTATYMO</vt:lpstr>
      <vt:lpstr>VALSTYBINĖ KAINŲ IR ENERGETIKOS KONTROLĖS KOMISIJA</vt:lpstr>
    </vt:vector>
  </TitlesOfParts>
  <Manager>2021-07-01</Manager>
  <Company>KPC</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UŽDAROSIOS AKCINĖS BENDROVĖS "KAIŠIADORIŲ ŠILUMA" ŠILUMOS KAINOS DEDAMŲJŲ ANTRIESIEMS BAZINĖS ŠILUMOS KAINOS DEDAMŲJŲ GALIOJIMO METAMS NUSTATYMO</dc:title>
  <dc:subject>V17E-170</dc:subject>
  <dc:creator>KAIŠIADORIŲ RAJONO SAVIVALDYBĖS TARYBA</dc:creator>
  <cp:keywords/>
  <dc:description/>
  <cp:lastModifiedBy>Gintaras Adžgauskas</cp:lastModifiedBy>
  <cp:revision>3</cp:revision>
  <cp:lastPrinted>2019-11-18T08:47:00Z</cp:lastPrinted>
  <dcterms:created xsi:type="dcterms:W3CDTF">2026-05-13T17:27:00Z</dcterms:created>
  <dcterms:modified xsi:type="dcterms:W3CDTF">2026-05-13T17:30:00Z</dcterms:modified>
  <cp:category>SPRENDIMAS</cp:category>
</cp:coreProperties>
</file>